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886" w:rsidRDefault="00770886" w:rsidP="00480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lang w:val="es-ES_tradnl"/>
        </w:rPr>
      </w:pPr>
    </w:p>
    <w:p w:rsidR="00EB115E" w:rsidRDefault="00EB115E" w:rsidP="00480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lang w:val="es-ES_tradnl"/>
        </w:rPr>
      </w:pPr>
      <w:r w:rsidRPr="00C12FDD">
        <w:rPr>
          <w:rFonts w:ascii="Arial" w:hAnsi="Arial" w:cs="Arial"/>
          <w:b/>
          <w:lang w:val="es-ES_tradnl"/>
        </w:rPr>
        <w:t xml:space="preserve">DOCUMENTACIÓN NECESARIA PARA AUTORIZACIÓN DE </w:t>
      </w:r>
      <w:r w:rsidR="00DD7C87" w:rsidRPr="00C12FDD">
        <w:rPr>
          <w:rFonts w:ascii="Arial" w:hAnsi="Arial" w:cs="Arial"/>
          <w:b/>
          <w:lang w:val="es-ES_tradnl"/>
        </w:rPr>
        <w:t>CENTRO</w:t>
      </w:r>
    </w:p>
    <w:p w:rsidR="00770886" w:rsidRPr="00C12FDD" w:rsidRDefault="00770886" w:rsidP="00480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lang w:val="es-ES_tradnl"/>
        </w:rPr>
      </w:pPr>
    </w:p>
    <w:p w:rsidR="00DD7C87" w:rsidRDefault="00DD7C87" w:rsidP="00480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lang w:val="es-ES_tradnl"/>
        </w:rPr>
      </w:pPr>
      <w:r w:rsidRPr="00C12FDD">
        <w:rPr>
          <w:rFonts w:ascii="Arial" w:hAnsi="Arial" w:cs="Arial"/>
          <w:lang w:val="es-ES_tradnl"/>
        </w:rPr>
        <w:t>(</w:t>
      </w:r>
      <w:r w:rsidR="00770886" w:rsidRPr="00C12FDD">
        <w:rPr>
          <w:rFonts w:ascii="Arial" w:hAnsi="Arial" w:cs="Arial"/>
          <w:lang w:val="es-ES_tradnl"/>
        </w:rPr>
        <w:t>Excepto</w:t>
      </w:r>
      <w:r w:rsidRPr="00C12FDD">
        <w:rPr>
          <w:rFonts w:ascii="Arial" w:hAnsi="Arial" w:cs="Arial"/>
          <w:lang w:val="es-ES_tradnl"/>
        </w:rPr>
        <w:t xml:space="preserve"> residencias, centros de día y viviendas tuteladas)</w:t>
      </w:r>
    </w:p>
    <w:p w:rsidR="00770886" w:rsidRPr="00C12FDD" w:rsidRDefault="00770886" w:rsidP="00480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lang w:val="es-ES_tradnl"/>
        </w:rPr>
      </w:pPr>
    </w:p>
    <w:p w:rsidR="00770886" w:rsidRDefault="00770886" w:rsidP="00480B73">
      <w:pPr>
        <w:spacing w:after="0"/>
        <w:jc w:val="both"/>
        <w:rPr>
          <w:rFonts w:ascii="Arial" w:hAnsi="Arial" w:cs="Arial"/>
          <w:i/>
          <w:sz w:val="20"/>
          <w:szCs w:val="20"/>
          <w:lang w:val="es-ES_tradnl"/>
        </w:rPr>
      </w:pPr>
    </w:p>
    <w:p w:rsidR="00EB115E" w:rsidRPr="00BA1F04" w:rsidRDefault="00EB115E" w:rsidP="00480B73">
      <w:pPr>
        <w:spacing w:after="0"/>
        <w:jc w:val="both"/>
        <w:rPr>
          <w:rFonts w:ascii="Arial" w:hAnsi="Arial" w:cs="Arial"/>
          <w:sz w:val="20"/>
          <w:szCs w:val="20"/>
          <w:lang w:val="es-ES_tradnl"/>
        </w:rPr>
      </w:pPr>
      <w:r w:rsidRPr="00CE1FBD">
        <w:rPr>
          <w:rFonts w:ascii="Arial" w:hAnsi="Arial" w:cs="Arial"/>
          <w:i/>
          <w:sz w:val="20"/>
          <w:szCs w:val="20"/>
          <w:highlight w:val="yellow"/>
          <w:lang w:val="es-ES_tradnl"/>
        </w:rPr>
        <w:t>(</w:t>
      </w:r>
      <w:r w:rsidR="00770886" w:rsidRPr="00CE1FBD">
        <w:rPr>
          <w:rFonts w:ascii="Arial" w:hAnsi="Arial" w:cs="Arial"/>
          <w:i/>
          <w:sz w:val="20"/>
          <w:szCs w:val="20"/>
          <w:highlight w:val="yellow"/>
          <w:lang w:val="es-ES_tradnl"/>
        </w:rPr>
        <w:t>Todos</w:t>
      </w:r>
      <w:r w:rsidRPr="00CE1FBD">
        <w:rPr>
          <w:rFonts w:ascii="Arial" w:hAnsi="Arial" w:cs="Arial"/>
          <w:i/>
          <w:sz w:val="20"/>
          <w:szCs w:val="20"/>
          <w:highlight w:val="yellow"/>
          <w:lang w:val="es-ES_tradnl"/>
        </w:rPr>
        <w:t xml:space="preserve"> los documentos se presentarán firmados</w:t>
      </w:r>
      <w:r w:rsidR="00CE1FBD" w:rsidRPr="00CE1FBD">
        <w:rPr>
          <w:rFonts w:ascii="Arial" w:hAnsi="Arial" w:cs="Arial"/>
          <w:i/>
          <w:sz w:val="20"/>
          <w:szCs w:val="20"/>
          <w:highlight w:val="yellow"/>
          <w:lang w:val="es-ES_tradnl"/>
        </w:rPr>
        <w:t xml:space="preserve"> electrónicamente</w:t>
      </w:r>
      <w:r w:rsidRPr="00CE1FBD">
        <w:rPr>
          <w:rFonts w:ascii="Arial" w:hAnsi="Arial" w:cs="Arial"/>
          <w:i/>
          <w:sz w:val="20"/>
          <w:szCs w:val="20"/>
          <w:highlight w:val="yellow"/>
          <w:lang w:val="es-ES_tradnl"/>
        </w:rPr>
        <w:t xml:space="preserve"> por </w:t>
      </w:r>
      <w:r w:rsidR="000B1F7E">
        <w:rPr>
          <w:rFonts w:ascii="Arial" w:hAnsi="Arial" w:cs="Arial"/>
          <w:i/>
          <w:sz w:val="20"/>
          <w:szCs w:val="20"/>
          <w:highlight w:val="yellow"/>
          <w:lang w:val="es-ES_tradnl"/>
        </w:rPr>
        <w:t xml:space="preserve">el/la </w:t>
      </w:r>
      <w:bookmarkStart w:id="0" w:name="_GoBack"/>
      <w:bookmarkEnd w:id="0"/>
      <w:r w:rsidRPr="00CE1FBD">
        <w:rPr>
          <w:rFonts w:ascii="Arial" w:hAnsi="Arial" w:cs="Arial"/>
          <w:i/>
          <w:sz w:val="20"/>
          <w:szCs w:val="20"/>
          <w:highlight w:val="yellow"/>
          <w:lang w:val="es-ES_tradnl"/>
        </w:rPr>
        <w:t xml:space="preserve"> representante legal de la Entidad)</w:t>
      </w:r>
      <w:r w:rsidR="00770886" w:rsidRPr="00CE1FBD">
        <w:rPr>
          <w:rFonts w:ascii="Arial" w:hAnsi="Arial" w:cs="Arial"/>
          <w:i/>
          <w:sz w:val="20"/>
          <w:szCs w:val="20"/>
          <w:highlight w:val="yellow"/>
          <w:lang w:val="es-ES_tradnl"/>
        </w:rPr>
        <w:t>.</w:t>
      </w:r>
    </w:p>
    <w:p w:rsidR="00EB115E" w:rsidRDefault="00EB115E" w:rsidP="00480B73">
      <w:pPr>
        <w:spacing w:after="0"/>
        <w:jc w:val="both"/>
        <w:rPr>
          <w:rFonts w:ascii="Arial" w:hAnsi="Arial" w:cs="Arial"/>
          <w:lang w:val="es-ES_tradnl"/>
        </w:rPr>
      </w:pPr>
    </w:p>
    <w:p w:rsidR="00EB115E" w:rsidRPr="00C12FDD" w:rsidRDefault="00EB115E" w:rsidP="00480B73">
      <w:pPr>
        <w:spacing w:after="0"/>
        <w:jc w:val="both"/>
        <w:rPr>
          <w:rFonts w:ascii="Arial" w:hAnsi="Arial" w:cs="Arial"/>
          <w:lang w:val="es-ES_tradnl"/>
        </w:rPr>
      </w:pPr>
      <w:r w:rsidRPr="00C12FDD">
        <w:rPr>
          <w:rFonts w:ascii="Arial" w:hAnsi="Arial" w:cs="Arial"/>
          <w:lang w:val="es-ES_tradnl"/>
        </w:rPr>
        <w:t xml:space="preserve">● </w:t>
      </w:r>
      <w:r w:rsidRPr="00C12FDD">
        <w:rPr>
          <w:rFonts w:ascii="Arial" w:hAnsi="Arial" w:cs="Arial"/>
          <w:b/>
          <w:lang w:val="es-ES_tradnl"/>
        </w:rPr>
        <w:t>SOLICITUD</w:t>
      </w:r>
      <w:r w:rsidRPr="00C12FDD">
        <w:rPr>
          <w:rFonts w:ascii="Arial" w:hAnsi="Arial" w:cs="Arial"/>
          <w:lang w:val="es-ES_tradnl"/>
        </w:rPr>
        <w:t xml:space="preserve"> en impreso normalizado: Anexo III </w:t>
      </w:r>
    </w:p>
    <w:p w:rsidR="00EB115E" w:rsidRPr="00C12FDD" w:rsidRDefault="00EB115E" w:rsidP="00480B73">
      <w:pPr>
        <w:spacing w:after="0"/>
        <w:jc w:val="both"/>
        <w:rPr>
          <w:rFonts w:ascii="Arial" w:hAnsi="Arial" w:cs="Arial"/>
          <w:lang w:val="es-ES_tradnl"/>
        </w:rPr>
      </w:pPr>
      <w:r w:rsidRPr="00C12FDD">
        <w:rPr>
          <w:rFonts w:ascii="Arial" w:hAnsi="Arial" w:cs="Arial"/>
          <w:lang w:val="es-ES_tradnl"/>
        </w:rPr>
        <w:tab/>
      </w:r>
    </w:p>
    <w:p w:rsidR="00480B73" w:rsidRPr="00480B73" w:rsidRDefault="00480B73" w:rsidP="00480B73">
      <w:pPr>
        <w:spacing w:after="0"/>
        <w:jc w:val="both"/>
        <w:rPr>
          <w:rFonts w:ascii="Arial" w:hAnsi="Arial" w:cs="Arial"/>
          <w:i/>
          <w:sz w:val="20"/>
          <w:szCs w:val="20"/>
          <w:lang w:val="es-ES_tradnl"/>
        </w:rPr>
      </w:pPr>
      <w:r w:rsidRPr="00480B73">
        <w:rPr>
          <w:rFonts w:ascii="Arial" w:hAnsi="Arial" w:cs="Arial"/>
          <w:lang w:val="es-ES_tradnl"/>
        </w:rPr>
        <w:t xml:space="preserve">● </w:t>
      </w:r>
      <w:r w:rsidRPr="00480B73">
        <w:rPr>
          <w:rFonts w:ascii="Arial" w:hAnsi="Arial" w:cs="Arial"/>
          <w:b/>
          <w:lang w:val="es-ES_tradnl"/>
        </w:rPr>
        <w:t>DOCUMENTACIÓN DE ENTIDAD</w:t>
      </w:r>
      <w:r w:rsidRPr="00480B73">
        <w:rPr>
          <w:rFonts w:ascii="Arial" w:hAnsi="Arial" w:cs="Arial"/>
          <w:lang w:val="es-ES_tradnl"/>
        </w:rPr>
        <w:t xml:space="preserve"> </w:t>
      </w:r>
      <w:r w:rsidRPr="00480B73">
        <w:rPr>
          <w:rFonts w:ascii="Arial" w:hAnsi="Arial" w:cs="Arial"/>
          <w:i/>
          <w:sz w:val="20"/>
          <w:szCs w:val="20"/>
          <w:lang w:val="es-ES_tradnl"/>
        </w:rPr>
        <w:t xml:space="preserve">(sólo en caso de primera autorización; las Entidades que ya tengan autorizado algún Servicio o Centro </w:t>
      </w:r>
      <w:r w:rsidR="00770886">
        <w:rPr>
          <w:rFonts w:ascii="Arial" w:hAnsi="Arial" w:cs="Arial"/>
          <w:i/>
          <w:sz w:val="20"/>
          <w:szCs w:val="20"/>
          <w:lang w:val="es-ES_tradnl"/>
        </w:rPr>
        <w:t>únicamente</w:t>
      </w:r>
      <w:r w:rsidRPr="00480B73">
        <w:rPr>
          <w:rFonts w:ascii="Arial" w:hAnsi="Arial" w:cs="Arial"/>
          <w:i/>
          <w:sz w:val="20"/>
          <w:szCs w:val="20"/>
          <w:lang w:val="es-ES_tradnl"/>
        </w:rPr>
        <w:t xml:space="preserve"> la volverán a aportar en caso de modificación de estatutos, de junta directiva o de domicilio social).</w:t>
      </w:r>
    </w:p>
    <w:p w:rsidR="00480B73" w:rsidRPr="00480B73" w:rsidRDefault="00480B73" w:rsidP="00480B73">
      <w:pPr>
        <w:spacing w:after="0"/>
        <w:jc w:val="both"/>
        <w:rPr>
          <w:rFonts w:ascii="Arial" w:hAnsi="Arial" w:cs="Arial"/>
          <w:lang w:val="es-ES_tradnl"/>
        </w:rPr>
      </w:pPr>
    </w:p>
    <w:p w:rsidR="00480B73" w:rsidRDefault="00480B73" w:rsidP="00480B73">
      <w:pPr>
        <w:tabs>
          <w:tab w:val="left" w:pos="709"/>
          <w:tab w:val="left" w:pos="851"/>
        </w:tabs>
        <w:spacing w:after="0"/>
        <w:jc w:val="both"/>
        <w:rPr>
          <w:rFonts w:ascii="Arial" w:hAnsi="Arial" w:cs="Arial"/>
          <w:i/>
          <w:lang w:val="es-ES_tradnl"/>
        </w:rPr>
      </w:pPr>
      <w:r w:rsidRPr="00480B73">
        <w:rPr>
          <w:rFonts w:ascii="Arial" w:hAnsi="Arial" w:cs="Arial"/>
          <w:i/>
          <w:lang w:val="es-ES_tradnl"/>
        </w:rPr>
        <w:t xml:space="preserve">a) </w:t>
      </w:r>
      <w:r w:rsidRPr="00480B73">
        <w:rPr>
          <w:rFonts w:ascii="Arial" w:hAnsi="Arial" w:cs="Arial"/>
          <w:i/>
          <w:u w:val="single"/>
          <w:lang w:val="es-ES_tradnl"/>
        </w:rPr>
        <w:t>En caso de persona jurídica</w:t>
      </w:r>
      <w:r w:rsidRPr="00480B73">
        <w:rPr>
          <w:rFonts w:ascii="Arial" w:hAnsi="Arial" w:cs="Arial"/>
          <w:i/>
          <w:lang w:val="es-ES_tradnl"/>
        </w:rPr>
        <w:t>:</w:t>
      </w:r>
    </w:p>
    <w:p w:rsidR="006C7D8A" w:rsidRPr="00480B73" w:rsidRDefault="006C7D8A" w:rsidP="00480B73">
      <w:pPr>
        <w:tabs>
          <w:tab w:val="left" w:pos="709"/>
          <w:tab w:val="left" w:pos="851"/>
        </w:tabs>
        <w:spacing w:after="0"/>
        <w:jc w:val="both"/>
        <w:rPr>
          <w:rFonts w:ascii="Arial" w:hAnsi="Arial" w:cs="Arial"/>
          <w:i/>
          <w:lang w:val="es-ES_tradnl"/>
        </w:rPr>
      </w:pPr>
    </w:p>
    <w:p w:rsidR="00480B73" w:rsidRPr="00480B73" w:rsidRDefault="00480B73" w:rsidP="00057735">
      <w:pPr>
        <w:tabs>
          <w:tab w:val="left" w:pos="426"/>
        </w:tabs>
        <w:spacing w:after="0"/>
        <w:jc w:val="both"/>
        <w:rPr>
          <w:rFonts w:ascii="Arial" w:hAnsi="Arial" w:cs="Arial"/>
          <w:lang w:val="es-ES_tradnl"/>
        </w:rPr>
      </w:pPr>
      <w:r w:rsidRPr="00480B73">
        <w:rPr>
          <w:rFonts w:ascii="Arial" w:hAnsi="Arial" w:cs="Arial"/>
          <w:lang w:val="es-ES_tradnl"/>
        </w:rPr>
        <w:tab/>
        <w:t>- CIF de la Entidad. [E94]</w:t>
      </w:r>
    </w:p>
    <w:p w:rsidR="00480B73" w:rsidRPr="00480B73" w:rsidRDefault="00057735" w:rsidP="00057735">
      <w:pPr>
        <w:tabs>
          <w:tab w:val="left" w:pos="426"/>
        </w:tabs>
        <w:spacing w:after="0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ab/>
      </w:r>
      <w:r w:rsidR="00480B73" w:rsidRPr="00480B73">
        <w:rPr>
          <w:rFonts w:ascii="Arial" w:hAnsi="Arial" w:cs="Arial"/>
          <w:lang w:val="es-ES_tradnl"/>
        </w:rPr>
        <w:t>- Certificado de inscripción en el Registro correspondiente: [E41]</w:t>
      </w:r>
    </w:p>
    <w:p w:rsidR="00480B73" w:rsidRPr="00480B73" w:rsidRDefault="00480B73" w:rsidP="00057735">
      <w:pPr>
        <w:tabs>
          <w:tab w:val="left" w:pos="426"/>
        </w:tabs>
        <w:spacing w:after="0"/>
        <w:jc w:val="both"/>
        <w:rPr>
          <w:rFonts w:ascii="Arial" w:hAnsi="Arial" w:cs="Arial"/>
          <w:lang w:val="es-ES_tradnl"/>
        </w:rPr>
      </w:pPr>
      <w:r w:rsidRPr="00480B73">
        <w:rPr>
          <w:rFonts w:ascii="Arial" w:hAnsi="Arial" w:cs="Arial"/>
          <w:lang w:val="es-ES_tradnl"/>
        </w:rPr>
        <w:tab/>
      </w:r>
      <w:r w:rsidRPr="00480B73">
        <w:rPr>
          <w:rFonts w:ascii="Arial" w:hAnsi="Arial" w:cs="Arial"/>
          <w:lang w:val="es-ES_tradnl"/>
        </w:rPr>
        <w:tab/>
      </w:r>
      <w:r w:rsidR="00057735">
        <w:rPr>
          <w:rFonts w:ascii="Arial" w:hAnsi="Arial" w:cs="Arial"/>
          <w:lang w:val="es-ES_tradnl"/>
        </w:rPr>
        <w:tab/>
      </w:r>
      <w:r w:rsidRPr="00480B73">
        <w:rPr>
          <w:rFonts w:ascii="Arial" w:hAnsi="Arial" w:cs="Arial"/>
          <w:lang w:val="es-ES_tradnl"/>
        </w:rPr>
        <w:t>- Registro Mercantil (entidades con ánimo de lucro/mercantiles).</w:t>
      </w:r>
    </w:p>
    <w:p w:rsidR="00480B73" w:rsidRPr="00480B73" w:rsidRDefault="00480B73" w:rsidP="00057735">
      <w:pPr>
        <w:tabs>
          <w:tab w:val="left" w:pos="426"/>
        </w:tabs>
        <w:spacing w:after="0"/>
        <w:jc w:val="both"/>
        <w:rPr>
          <w:rFonts w:ascii="Arial" w:hAnsi="Arial" w:cs="Arial"/>
          <w:lang w:val="es-ES_tradnl"/>
        </w:rPr>
      </w:pPr>
      <w:r w:rsidRPr="00480B73">
        <w:rPr>
          <w:rFonts w:ascii="Arial" w:hAnsi="Arial" w:cs="Arial"/>
          <w:lang w:val="es-ES_tradnl"/>
        </w:rPr>
        <w:tab/>
      </w:r>
      <w:r w:rsidRPr="00480B73">
        <w:rPr>
          <w:rFonts w:ascii="Arial" w:hAnsi="Arial" w:cs="Arial"/>
          <w:lang w:val="es-ES_tradnl"/>
        </w:rPr>
        <w:tab/>
      </w:r>
      <w:r w:rsidR="00057735">
        <w:rPr>
          <w:rFonts w:ascii="Arial" w:hAnsi="Arial" w:cs="Arial"/>
          <w:lang w:val="es-ES_tradnl"/>
        </w:rPr>
        <w:tab/>
      </w:r>
      <w:r w:rsidRPr="00480B73">
        <w:rPr>
          <w:rFonts w:ascii="Arial" w:hAnsi="Arial" w:cs="Arial"/>
          <w:lang w:val="es-ES_tradnl"/>
        </w:rPr>
        <w:t>- Registro de Asociaciones (entidades sin ánimo de lucro).</w:t>
      </w:r>
    </w:p>
    <w:p w:rsidR="00480B73" w:rsidRPr="00480B73" w:rsidRDefault="00480B73" w:rsidP="00057735">
      <w:pPr>
        <w:tabs>
          <w:tab w:val="left" w:pos="426"/>
        </w:tabs>
        <w:spacing w:after="0"/>
        <w:jc w:val="both"/>
        <w:rPr>
          <w:rFonts w:ascii="Arial" w:hAnsi="Arial" w:cs="Arial"/>
          <w:lang w:val="es-ES_tradnl"/>
        </w:rPr>
      </w:pPr>
      <w:r w:rsidRPr="00480B73">
        <w:rPr>
          <w:rFonts w:ascii="Arial" w:hAnsi="Arial" w:cs="Arial"/>
          <w:lang w:val="es-ES_tradnl"/>
        </w:rPr>
        <w:tab/>
      </w:r>
      <w:r w:rsidRPr="00480B73">
        <w:rPr>
          <w:rFonts w:ascii="Arial" w:hAnsi="Arial" w:cs="Arial"/>
          <w:lang w:val="es-ES_tradnl"/>
        </w:rPr>
        <w:tab/>
      </w:r>
      <w:r w:rsidR="00057735">
        <w:rPr>
          <w:rFonts w:ascii="Arial" w:hAnsi="Arial" w:cs="Arial"/>
          <w:lang w:val="es-ES_tradnl"/>
        </w:rPr>
        <w:tab/>
      </w:r>
      <w:r w:rsidRPr="00480B73">
        <w:rPr>
          <w:rFonts w:ascii="Arial" w:hAnsi="Arial" w:cs="Arial"/>
          <w:lang w:val="es-ES_tradnl"/>
        </w:rPr>
        <w:t>- Registro de Cooperativas.</w:t>
      </w:r>
    </w:p>
    <w:p w:rsidR="00480B73" w:rsidRPr="00480B73" w:rsidRDefault="00480B73" w:rsidP="00057735">
      <w:pPr>
        <w:tabs>
          <w:tab w:val="left" w:pos="426"/>
        </w:tabs>
        <w:spacing w:after="0"/>
        <w:jc w:val="both"/>
        <w:rPr>
          <w:rFonts w:ascii="Arial" w:hAnsi="Arial" w:cs="Arial"/>
          <w:lang w:val="es-ES_tradnl"/>
        </w:rPr>
      </w:pPr>
      <w:r w:rsidRPr="00480B73">
        <w:rPr>
          <w:rFonts w:ascii="Arial" w:hAnsi="Arial" w:cs="Arial"/>
          <w:lang w:val="es-ES_tradnl"/>
        </w:rPr>
        <w:tab/>
      </w:r>
      <w:r w:rsidRPr="00480B73">
        <w:rPr>
          <w:rFonts w:ascii="Arial" w:hAnsi="Arial" w:cs="Arial"/>
          <w:lang w:val="es-ES_tradnl"/>
        </w:rPr>
        <w:tab/>
      </w:r>
      <w:r w:rsidR="00057735">
        <w:rPr>
          <w:rFonts w:ascii="Arial" w:hAnsi="Arial" w:cs="Arial"/>
          <w:lang w:val="es-ES_tradnl"/>
        </w:rPr>
        <w:tab/>
      </w:r>
      <w:r w:rsidRPr="00480B73">
        <w:rPr>
          <w:rFonts w:ascii="Arial" w:hAnsi="Arial" w:cs="Arial"/>
          <w:lang w:val="es-ES_tradnl"/>
        </w:rPr>
        <w:t xml:space="preserve">- Otros (Reg. de Entidades Religiosas, de Comunidades de Bienes, …). </w:t>
      </w:r>
    </w:p>
    <w:p w:rsidR="00480B73" w:rsidRPr="00480B73" w:rsidRDefault="00480B73" w:rsidP="00057735">
      <w:pPr>
        <w:tabs>
          <w:tab w:val="left" w:pos="426"/>
        </w:tabs>
        <w:spacing w:after="0"/>
        <w:ind w:left="567" w:hanging="567"/>
        <w:jc w:val="both"/>
        <w:rPr>
          <w:rFonts w:ascii="Arial" w:hAnsi="Arial" w:cs="Arial"/>
          <w:lang w:val="es-ES_tradnl"/>
        </w:rPr>
      </w:pPr>
      <w:r w:rsidRPr="00480B73">
        <w:rPr>
          <w:rFonts w:ascii="Arial" w:hAnsi="Arial" w:cs="Arial"/>
          <w:lang w:val="es-ES_tradnl"/>
        </w:rPr>
        <w:tab/>
        <w:t>- Identificación y acreditación del solicitante (representante legal de la Entidad), mediante DNI/NIF y documento acreditativo de la representación que ostenta (composición de junta directiva o junta de patronos, nombramiento, autorización, poderes, o similar). [E92]</w:t>
      </w:r>
    </w:p>
    <w:p w:rsidR="00480B73" w:rsidRDefault="00480B73" w:rsidP="00057735">
      <w:pPr>
        <w:tabs>
          <w:tab w:val="left" w:pos="426"/>
        </w:tabs>
        <w:spacing w:after="0"/>
        <w:ind w:left="567" w:hanging="567"/>
        <w:jc w:val="both"/>
        <w:rPr>
          <w:rFonts w:ascii="Arial" w:hAnsi="Arial" w:cs="Arial"/>
          <w:lang w:val="es-ES_tradnl"/>
        </w:rPr>
      </w:pPr>
      <w:r w:rsidRPr="00480B73">
        <w:rPr>
          <w:rFonts w:ascii="Arial" w:hAnsi="Arial" w:cs="Arial"/>
          <w:lang w:val="es-ES_tradnl"/>
        </w:rPr>
        <w:tab/>
        <w:t>- Documento de constitución de la Entidad: Estatutos y Acta Fundacional (si se trata de Asociaciones o Fundaciones), o Escritura de Constitución (si se trata de mercantiles o cooperativas). [E46]</w:t>
      </w:r>
    </w:p>
    <w:p w:rsidR="006C7D8A" w:rsidRPr="00480B73" w:rsidRDefault="006C7D8A" w:rsidP="00057735">
      <w:pPr>
        <w:tabs>
          <w:tab w:val="left" w:pos="426"/>
        </w:tabs>
        <w:spacing w:after="0"/>
        <w:ind w:left="567" w:hanging="567"/>
        <w:jc w:val="both"/>
        <w:rPr>
          <w:rFonts w:ascii="Arial" w:hAnsi="Arial" w:cs="Arial"/>
          <w:lang w:val="es-ES_tradnl"/>
        </w:rPr>
      </w:pPr>
    </w:p>
    <w:p w:rsidR="00480B73" w:rsidRDefault="00480B73" w:rsidP="00480B73">
      <w:pPr>
        <w:spacing w:after="0"/>
        <w:jc w:val="both"/>
        <w:rPr>
          <w:rFonts w:ascii="Arial" w:hAnsi="Arial" w:cs="Arial"/>
          <w:i/>
          <w:lang w:val="es-ES_tradnl"/>
        </w:rPr>
      </w:pPr>
      <w:r w:rsidRPr="00480B73">
        <w:rPr>
          <w:rFonts w:ascii="Arial" w:hAnsi="Arial" w:cs="Arial"/>
          <w:i/>
          <w:lang w:val="es-ES_tradnl"/>
        </w:rPr>
        <w:t xml:space="preserve">b) </w:t>
      </w:r>
      <w:r w:rsidRPr="00480B73">
        <w:rPr>
          <w:rFonts w:ascii="Arial" w:hAnsi="Arial" w:cs="Arial"/>
          <w:i/>
          <w:u w:val="single"/>
          <w:lang w:val="es-ES_tradnl"/>
        </w:rPr>
        <w:t>En caso de persona física</w:t>
      </w:r>
      <w:r w:rsidRPr="00480B73">
        <w:rPr>
          <w:rFonts w:ascii="Arial" w:hAnsi="Arial" w:cs="Arial"/>
          <w:i/>
          <w:lang w:val="es-ES_tradnl"/>
        </w:rPr>
        <w:t>:</w:t>
      </w:r>
    </w:p>
    <w:p w:rsidR="006C7D8A" w:rsidRPr="00480B73" w:rsidRDefault="006C7D8A" w:rsidP="00480B73">
      <w:pPr>
        <w:spacing w:after="0"/>
        <w:jc w:val="both"/>
        <w:rPr>
          <w:rFonts w:ascii="Arial" w:hAnsi="Arial" w:cs="Arial"/>
          <w:i/>
          <w:lang w:val="es-ES_tradnl"/>
        </w:rPr>
      </w:pPr>
    </w:p>
    <w:p w:rsidR="00480B73" w:rsidRPr="00480B73" w:rsidRDefault="00480B73" w:rsidP="00057735">
      <w:pPr>
        <w:tabs>
          <w:tab w:val="left" w:pos="426"/>
        </w:tabs>
        <w:spacing w:after="0"/>
        <w:ind w:left="567" w:hanging="567"/>
        <w:jc w:val="both"/>
        <w:rPr>
          <w:rFonts w:ascii="Arial" w:hAnsi="Arial" w:cs="Arial"/>
          <w:lang w:val="es-ES_tradnl"/>
        </w:rPr>
      </w:pPr>
      <w:r w:rsidRPr="00480B73">
        <w:rPr>
          <w:rFonts w:ascii="Arial" w:hAnsi="Arial" w:cs="Arial"/>
          <w:lang w:val="es-ES_tradnl"/>
        </w:rPr>
        <w:tab/>
        <w:t>- DNI/NIF [E92</w:t>
      </w:r>
      <w:r w:rsidR="002E01F7">
        <w:rPr>
          <w:rFonts w:ascii="Arial" w:hAnsi="Arial" w:cs="Arial"/>
          <w:lang w:val="es-ES_tradnl"/>
        </w:rPr>
        <w:t>/ E94</w:t>
      </w:r>
      <w:r w:rsidRPr="00480B73">
        <w:rPr>
          <w:rFonts w:ascii="Arial" w:hAnsi="Arial" w:cs="Arial"/>
          <w:lang w:val="es-ES_tradnl"/>
        </w:rPr>
        <w:t>]</w:t>
      </w:r>
    </w:p>
    <w:p w:rsidR="00480B73" w:rsidRPr="00480B73" w:rsidRDefault="00480B73" w:rsidP="00057735">
      <w:pPr>
        <w:tabs>
          <w:tab w:val="left" w:pos="426"/>
        </w:tabs>
        <w:spacing w:after="0"/>
        <w:jc w:val="both"/>
        <w:rPr>
          <w:rFonts w:ascii="Arial" w:hAnsi="Arial" w:cs="Arial"/>
          <w:lang w:val="es-ES_tradnl"/>
        </w:rPr>
      </w:pPr>
      <w:r w:rsidRPr="00480B73">
        <w:rPr>
          <w:rFonts w:ascii="Arial" w:hAnsi="Arial" w:cs="Arial"/>
          <w:lang w:val="es-ES_tradnl"/>
        </w:rPr>
        <w:tab/>
        <w:t>- Certificado de alta como Autónomo. [E46]</w:t>
      </w:r>
    </w:p>
    <w:p w:rsidR="00480B73" w:rsidRDefault="00480B73" w:rsidP="00057735">
      <w:pPr>
        <w:tabs>
          <w:tab w:val="left" w:pos="426"/>
        </w:tabs>
        <w:spacing w:after="0"/>
        <w:jc w:val="both"/>
        <w:rPr>
          <w:rFonts w:ascii="Arial" w:hAnsi="Arial" w:cs="Arial"/>
          <w:lang w:val="es-ES_tradnl"/>
        </w:rPr>
      </w:pPr>
      <w:r w:rsidRPr="00480B73">
        <w:rPr>
          <w:rFonts w:ascii="Arial" w:hAnsi="Arial" w:cs="Arial"/>
          <w:lang w:val="es-ES_tradnl"/>
        </w:rPr>
        <w:tab/>
        <w:t>- Certificado de alta en el Impuesto</w:t>
      </w:r>
      <w:r w:rsidR="002E01F7">
        <w:rPr>
          <w:rFonts w:ascii="Arial" w:hAnsi="Arial" w:cs="Arial"/>
          <w:lang w:val="es-ES_tradnl"/>
        </w:rPr>
        <w:t xml:space="preserve"> de Actividades Económicas. [E41</w:t>
      </w:r>
      <w:r w:rsidRPr="00480B73">
        <w:rPr>
          <w:rFonts w:ascii="Arial" w:hAnsi="Arial" w:cs="Arial"/>
          <w:lang w:val="es-ES_tradnl"/>
        </w:rPr>
        <w:t>]</w:t>
      </w:r>
    </w:p>
    <w:p w:rsidR="006C7D8A" w:rsidRPr="00480B73" w:rsidRDefault="006C7D8A" w:rsidP="00057735">
      <w:pPr>
        <w:tabs>
          <w:tab w:val="left" w:pos="426"/>
        </w:tabs>
        <w:spacing w:after="0"/>
        <w:jc w:val="both"/>
        <w:rPr>
          <w:rFonts w:ascii="Arial" w:hAnsi="Arial" w:cs="Arial"/>
          <w:lang w:val="es-ES_tradnl"/>
        </w:rPr>
      </w:pPr>
    </w:p>
    <w:p w:rsidR="00480B73" w:rsidRDefault="00480B73" w:rsidP="00480B73">
      <w:pPr>
        <w:spacing w:after="0"/>
        <w:jc w:val="both"/>
        <w:rPr>
          <w:rFonts w:ascii="Arial" w:hAnsi="Arial" w:cs="Arial"/>
          <w:i/>
          <w:lang w:val="es-ES_tradnl"/>
        </w:rPr>
      </w:pPr>
      <w:r w:rsidRPr="00480B73">
        <w:rPr>
          <w:rFonts w:ascii="Arial" w:hAnsi="Arial" w:cs="Arial"/>
          <w:i/>
          <w:lang w:val="es-ES_tradnl"/>
        </w:rPr>
        <w:t xml:space="preserve">c) </w:t>
      </w:r>
      <w:r w:rsidRPr="00480B73">
        <w:rPr>
          <w:rFonts w:ascii="Arial" w:hAnsi="Arial" w:cs="Arial"/>
          <w:i/>
          <w:u w:val="single"/>
          <w:lang w:val="es-ES_tradnl"/>
        </w:rPr>
        <w:t>En caso de que la Entidad titular desarrolle la actividad a través de una Entidad gestora</w:t>
      </w:r>
      <w:r w:rsidRPr="00480B73">
        <w:rPr>
          <w:rFonts w:ascii="Arial" w:hAnsi="Arial" w:cs="Arial"/>
          <w:i/>
          <w:lang w:val="es-ES_tradnl"/>
        </w:rPr>
        <w:t>, además deberá presentar:</w:t>
      </w:r>
    </w:p>
    <w:p w:rsidR="006C7D8A" w:rsidRPr="00480B73" w:rsidRDefault="006C7D8A" w:rsidP="00480B73">
      <w:pPr>
        <w:spacing w:after="0"/>
        <w:jc w:val="both"/>
        <w:rPr>
          <w:rFonts w:ascii="Arial" w:hAnsi="Arial" w:cs="Arial"/>
          <w:i/>
          <w:lang w:val="es-ES_tradnl"/>
        </w:rPr>
      </w:pPr>
    </w:p>
    <w:p w:rsidR="00480B73" w:rsidRPr="00480B73" w:rsidRDefault="00480B73" w:rsidP="00057735">
      <w:pPr>
        <w:tabs>
          <w:tab w:val="left" w:pos="426"/>
        </w:tabs>
        <w:spacing w:after="0"/>
        <w:ind w:left="567" w:hanging="567"/>
        <w:jc w:val="both"/>
        <w:rPr>
          <w:rFonts w:ascii="Arial" w:hAnsi="Arial" w:cs="Arial"/>
          <w:lang w:val="es-ES_tradnl"/>
        </w:rPr>
      </w:pPr>
      <w:r w:rsidRPr="00480B73">
        <w:rPr>
          <w:rFonts w:ascii="Arial" w:hAnsi="Arial" w:cs="Arial"/>
          <w:lang w:val="es-ES_tradnl"/>
        </w:rPr>
        <w:tab/>
        <w:t>- Toda la documentación anterior pero referente a la Entidad Gestora.</w:t>
      </w:r>
    </w:p>
    <w:p w:rsidR="00480B73" w:rsidRPr="00480B73" w:rsidRDefault="00480B73" w:rsidP="00057735">
      <w:pPr>
        <w:tabs>
          <w:tab w:val="left" w:pos="426"/>
        </w:tabs>
        <w:spacing w:after="0"/>
        <w:ind w:left="567" w:hanging="567"/>
        <w:jc w:val="both"/>
        <w:rPr>
          <w:rFonts w:ascii="Arial" w:hAnsi="Arial" w:cs="Arial"/>
          <w:lang w:val="es-ES_tradnl"/>
        </w:rPr>
      </w:pPr>
      <w:r w:rsidRPr="00480B73">
        <w:rPr>
          <w:rFonts w:ascii="Arial" w:hAnsi="Arial" w:cs="Arial"/>
          <w:lang w:val="es-ES_tradnl"/>
        </w:rPr>
        <w:tab/>
        <w:t>- Contrato de gestión de recurso entre Entidad titular y Entidad gestora.[ACTK1]</w:t>
      </w:r>
    </w:p>
    <w:p w:rsidR="00480B73" w:rsidRPr="00480B73" w:rsidRDefault="00057735" w:rsidP="00057735">
      <w:pPr>
        <w:tabs>
          <w:tab w:val="left" w:pos="426"/>
        </w:tabs>
        <w:spacing w:after="0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ab/>
      </w:r>
      <w:r w:rsidR="00480B73" w:rsidRPr="00480B73">
        <w:rPr>
          <w:rFonts w:ascii="Arial" w:hAnsi="Arial" w:cs="Arial"/>
          <w:lang w:val="es-ES_tradnl"/>
        </w:rPr>
        <w:t>- Cuando proceda, rescisión del contrato con Entidad gestora. [ACTK1 (47)]</w:t>
      </w:r>
    </w:p>
    <w:p w:rsidR="00BA1F04" w:rsidRDefault="00BA1F04" w:rsidP="00480B73">
      <w:pPr>
        <w:spacing w:after="0"/>
        <w:ind w:firstLine="708"/>
        <w:jc w:val="both"/>
        <w:rPr>
          <w:rFonts w:ascii="Arial" w:hAnsi="Arial" w:cs="Arial"/>
          <w:lang w:val="es-ES_tradnl"/>
        </w:rPr>
      </w:pPr>
    </w:p>
    <w:p w:rsidR="000E6B8C" w:rsidRDefault="000E6B8C" w:rsidP="00480B73">
      <w:pPr>
        <w:spacing w:after="0"/>
        <w:ind w:firstLine="708"/>
        <w:jc w:val="both"/>
        <w:rPr>
          <w:rFonts w:ascii="Arial" w:hAnsi="Arial" w:cs="Arial"/>
          <w:lang w:val="es-ES_tradnl"/>
        </w:rPr>
      </w:pPr>
    </w:p>
    <w:p w:rsidR="000E6B8C" w:rsidRDefault="000E6B8C" w:rsidP="00480B73">
      <w:pPr>
        <w:spacing w:after="0"/>
        <w:ind w:firstLine="708"/>
        <w:jc w:val="both"/>
        <w:rPr>
          <w:rFonts w:ascii="Arial" w:hAnsi="Arial" w:cs="Arial"/>
          <w:lang w:val="es-ES_tradnl"/>
        </w:rPr>
      </w:pPr>
    </w:p>
    <w:p w:rsidR="000E6B8C" w:rsidRDefault="000E6B8C" w:rsidP="00480B73">
      <w:pPr>
        <w:spacing w:after="0"/>
        <w:ind w:firstLine="708"/>
        <w:jc w:val="both"/>
        <w:rPr>
          <w:rFonts w:ascii="Arial" w:hAnsi="Arial" w:cs="Arial"/>
          <w:lang w:val="es-ES_tradnl"/>
        </w:rPr>
      </w:pPr>
    </w:p>
    <w:p w:rsidR="000E6B8C" w:rsidRDefault="000E6B8C" w:rsidP="00480B73">
      <w:pPr>
        <w:spacing w:after="0"/>
        <w:ind w:firstLine="708"/>
        <w:jc w:val="both"/>
        <w:rPr>
          <w:rFonts w:ascii="Arial" w:hAnsi="Arial" w:cs="Arial"/>
          <w:lang w:val="es-ES_tradnl"/>
        </w:rPr>
      </w:pPr>
    </w:p>
    <w:p w:rsidR="000E6B8C" w:rsidRDefault="000E6B8C" w:rsidP="00480B73">
      <w:pPr>
        <w:spacing w:after="0"/>
        <w:ind w:firstLine="708"/>
        <w:jc w:val="both"/>
        <w:rPr>
          <w:rFonts w:ascii="Arial" w:hAnsi="Arial" w:cs="Arial"/>
          <w:lang w:val="es-ES_tradnl"/>
        </w:rPr>
      </w:pPr>
    </w:p>
    <w:p w:rsidR="000E6B8C" w:rsidRDefault="000E6B8C" w:rsidP="00480B73">
      <w:pPr>
        <w:spacing w:after="0"/>
        <w:jc w:val="both"/>
        <w:rPr>
          <w:rFonts w:ascii="Arial" w:hAnsi="Arial" w:cs="Arial"/>
          <w:lang w:val="es-ES_tradnl"/>
        </w:rPr>
      </w:pPr>
    </w:p>
    <w:p w:rsidR="00EB115E" w:rsidRDefault="00EB115E" w:rsidP="00480B73">
      <w:pPr>
        <w:spacing w:after="0"/>
        <w:jc w:val="both"/>
        <w:rPr>
          <w:rFonts w:ascii="Arial" w:hAnsi="Arial" w:cs="Arial"/>
          <w:b/>
          <w:lang w:val="es-ES_tradnl"/>
        </w:rPr>
      </w:pPr>
      <w:r w:rsidRPr="00C12FDD">
        <w:rPr>
          <w:rFonts w:ascii="Arial" w:hAnsi="Arial" w:cs="Arial"/>
          <w:lang w:val="es-ES_tradnl"/>
        </w:rPr>
        <w:t xml:space="preserve">● </w:t>
      </w:r>
      <w:r w:rsidRPr="00C12FDD">
        <w:rPr>
          <w:rFonts w:ascii="Arial" w:hAnsi="Arial" w:cs="Arial"/>
          <w:b/>
          <w:lang w:val="es-ES_tradnl"/>
        </w:rPr>
        <w:t>DOCUMENTACIÓN DE</w:t>
      </w:r>
      <w:r w:rsidR="00DD7C87" w:rsidRPr="00C12FDD">
        <w:rPr>
          <w:rFonts w:ascii="Arial" w:hAnsi="Arial" w:cs="Arial"/>
          <w:b/>
          <w:lang w:val="es-ES_tradnl"/>
        </w:rPr>
        <w:t xml:space="preserve"> ACTIVIDADES Y PERSONAL</w:t>
      </w:r>
    </w:p>
    <w:p w:rsidR="006C7D8A" w:rsidRPr="000E6B8C" w:rsidRDefault="006C7D8A" w:rsidP="00480B73">
      <w:pPr>
        <w:spacing w:after="0"/>
        <w:jc w:val="both"/>
        <w:rPr>
          <w:rFonts w:ascii="Arial" w:hAnsi="Arial" w:cs="Arial"/>
          <w:sz w:val="12"/>
          <w:szCs w:val="12"/>
          <w:lang w:val="es-ES_tradnl"/>
        </w:rPr>
      </w:pPr>
    </w:p>
    <w:p w:rsidR="00BA1F04" w:rsidRDefault="00BA1F04" w:rsidP="00480B73">
      <w:pPr>
        <w:spacing w:after="0"/>
        <w:jc w:val="both"/>
        <w:rPr>
          <w:rFonts w:ascii="Arial" w:hAnsi="Arial" w:cs="Arial"/>
          <w:lang w:val="es-ES_tradnl"/>
        </w:rPr>
      </w:pPr>
      <w:r w:rsidRPr="00126077">
        <w:rPr>
          <w:rFonts w:ascii="Arial" w:hAnsi="Arial" w:cs="Arial"/>
          <w:lang w:val="es-ES_tradnl"/>
        </w:rPr>
        <w:t>- Cuestionario de procesamiento estadístico</w:t>
      </w:r>
      <w:r>
        <w:rPr>
          <w:rFonts w:ascii="Arial" w:hAnsi="Arial" w:cs="Arial"/>
          <w:lang w:val="es-ES_tradnl"/>
        </w:rPr>
        <w:t>. [ACT02]</w:t>
      </w:r>
    </w:p>
    <w:p w:rsidR="00BA1F04" w:rsidRPr="00126077" w:rsidRDefault="00BA1F04" w:rsidP="00480B73">
      <w:pPr>
        <w:spacing w:after="0"/>
        <w:jc w:val="both"/>
        <w:rPr>
          <w:rFonts w:ascii="Arial" w:hAnsi="Arial" w:cs="Arial"/>
          <w:lang w:val="es-ES_tradnl"/>
        </w:rPr>
      </w:pPr>
      <w:r w:rsidRPr="00126077">
        <w:rPr>
          <w:rFonts w:ascii="Arial" w:hAnsi="Arial" w:cs="Arial"/>
          <w:lang w:val="es-ES_tradnl"/>
        </w:rPr>
        <w:t>- Proyecto de actuación</w:t>
      </w:r>
      <w:r>
        <w:rPr>
          <w:rFonts w:ascii="Arial" w:hAnsi="Arial" w:cs="Arial"/>
          <w:lang w:val="es-ES_tradnl"/>
        </w:rPr>
        <w:t>. [ACT47]</w:t>
      </w:r>
    </w:p>
    <w:p w:rsidR="00A436D5" w:rsidRPr="00126077" w:rsidRDefault="00A436D5" w:rsidP="00480B73">
      <w:pPr>
        <w:spacing w:after="0"/>
        <w:jc w:val="both"/>
        <w:rPr>
          <w:rFonts w:ascii="Arial" w:hAnsi="Arial" w:cs="Arial"/>
          <w:lang w:val="es-ES_tradnl"/>
        </w:rPr>
      </w:pPr>
      <w:r w:rsidRPr="00126077">
        <w:rPr>
          <w:rFonts w:ascii="Arial" w:hAnsi="Arial" w:cs="Arial"/>
          <w:lang w:val="es-ES_tradnl"/>
        </w:rPr>
        <w:t>-</w:t>
      </w:r>
      <w:r>
        <w:rPr>
          <w:rFonts w:ascii="Arial" w:hAnsi="Arial" w:cs="Arial"/>
          <w:lang w:val="es-ES_tradnl"/>
        </w:rPr>
        <w:t xml:space="preserve"> Reglamento de Régimen Interior. [V62]</w:t>
      </w:r>
    </w:p>
    <w:p w:rsidR="00BA1F04" w:rsidRPr="00126077" w:rsidRDefault="00BA1F04" w:rsidP="000A0616">
      <w:pPr>
        <w:spacing w:after="0"/>
        <w:ind w:left="142" w:hanging="142"/>
        <w:jc w:val="both"/>
        <w:rPr>
          <w:rFonts w:ascii="Arial" w:hAnsi="Arial" w:cs="Arial"/>
          <w:lang w:val="es-ES_tradnl"/>
        </w:rPr>
      </w:pPr>
      <w:r w:rsidRPr="00126077">
        <w:rPr>
          <w:rFonts w:ascii="Arial" w:hAnsi="Arial" w:cs="Arial"/>
          <w:lang w:val="es-ES_tradnl"/>
        </w:rPr>
        <w:t>- Régimen de precios vigente</w:t>
      </w:r>
      <w:r w:rsidR="000575A2">
        <w:rPr>
          <w:rFonts w:ascii="Arial" w:hAnsi="Arial" w:cs="Arial"/>
          <w:lang w:val="es-ES_tradnl"/>
        </w:rPr>
        <w:t>s</w:t>
      </w:r>
      <w:r w:rsidRPr="00126077">
        <w:rPr>
          <w:rFonts w:ascii="Arial" w:hAnsi="Arial" w:cs="Arial"/>
          <w:lang w:val="es-ES_tradnl"/>
        </w:rPr>
        <w:t>, o certificado acreditativo de que las actividades son gratuitas para todos los usuarios.</w:t>
      </w:r>
      <w:r>
        <w:rPr>
          <w:rFonts w:ascii="Arial" w:hAnsi="Arial" w:cs="Arial"/>
          <w:lang w:val="es-ES_tradnl"/>
        </w:rPr>
        <w:t xml:space="preserve"> [VG1]</w:t>
      </w:r>
    </w:p>
    <w:p w:rsidR="00BA1F04" w:rsidRPr="00126077" w:rsidRDefault="00BA1F04" w:rsidP="00480B73">
      <w:pPr>
        <w:spacing w:after="0"/>
        <w:jc w:val="both"/>
        <w:rPr>
          <w:rFonts w:ascii="Arial" w:hAnsi="Arial" w:cs="Arial"/>
          <w:lang w:val="es-ES_tradnl"/>
        </w:rPr>
      </w:pPr>
      <w:r w:rsidRPr="00126077">
        <w:rPr>
          <w:rFonts w:ascii="Arial" w:hAnsi="Arial" w:cs="Arial"/>
          <w:lang w:val="es-ES_tradnl"/>
        </w:rPr>
        <w:t>- Acreditación de personal, mediante:</w:t>
      </w:r>
    </w:p>
    <w:p w:rsidR="00BA1F04" w:rsidRPr="00126077" w:rsidRDefault="00BA1F04" w:rsidP="000A0616">
      <w:pPr>
        <w:spacing w:after="0"/>
        <w:ind w:firstLine="567"/>
        <w:jc w:val="both"/>
        <w:rPr>
          <w:rFonts w:ascii="Arial" w:hAnsi="Arial" w:cs="Arial"/>
          <w:lang w:val="es-ES_tradnl"/>
        </w:rPr>
      </w:pPr>
      <w:r w:rsidRPr="00126077">
        <w:rPr>
          <w:rFonts w:ascii="Arial" w:hAnsi="Arial" w:cs="Arial"/>
          <w:lang w:val="es-ES_tradnl"/>
        </w:rPr>
        <w:t>-  Cuadro de Personal del Servicio/Centro.</w:t>
      </w:r>
      <w:r>
        <w:rPr>
          <w:rFonts w:ascii="Arial" w:hAnsi="Arial" w:cs="Arial"/>
          <w:lang w:val="es-ES_tradnl"/>
        </w:rPr>
        <w:t xml:space="preserve"> [PP1]</w:t>
      </w:r>
    </w:p>
    <w:p w:rsidR="00BA1F04" w:rsidRPr="00126077" w:rsidRDefault="00BA1F04" w:rsidP="000A0616">
      <w:pPr>
        <w:spacing w:after="0"/>
        <w:ind w:left="851" w:hanging="284"/>
        <w:jc w:val="both"/>
        <w:rPr>
          <w:rFonts w:ascii="Arial" w:hAnsi="Arial" w:cs="Arial"/>
          <w:lang w:val="es-ES_tradnl"/>
        </w:rPr>
      </w:pPr>
      <w:r w:rsidRPr="00126077">
        <w:rPr>
          <w:rFonts w:ascii="Arial" w:hAnsi="Arial" w:cs="Arial"/>
          <w:lang w:val="es-ES_tradnl"/>
        </w:rPr>
        <w:t>- o en su caso, Declaración responsable de no tener personal contratado.</w:t>
      </w:r>
      <w:r>
        <w:rPr>
          <w:rFonts w:ascii="Arial" w:hAnsi="Arial" w:cs="Arial"/>
          <w:lang w:val="es-ES_tradnl"/>
        </w:rPr>
        <w:t xml:space="preserve"> [PP1(M4)]</w:t>
      </w:r>
    </w:p>
    <w:p w:rsidR="00411BC5" w:rsidRDefault="00BA1F04" w:rsidP="000A0616">
      <w:pPr>
        <w:spacing w:after="0"/>
        <w:ind w:left="142" w:hanging="142"/>
        <w:jc w:val="both"/>
        <w:rPr>
          <w:rFonts w:ascii="Arial" w:hAnsi="Arial" w:cs="Arial"/>
          <w:lang w:val="es-ES_tradnl"/>
        </w:rPr>
      </w:pPr>
      <w:r w:rsidRPr="00126077">
        <w:rPr>
          <w:rFonts w:ascii="Arial" w:hAnsi="Arial" w:cs="Arial"/>
          <w:lang w:val="es-ES_tradnl"/>
        </w:rPr>
        <w:t>- Declaración responsable de disponer de Plan de Prevención de Riesgos Laborales (si se dispone de personal contratado).</w:t>
      </w:r>
      <w:r>
        <w:rPr>
          <w:rFonts w:ascii="Arial" w:hAnsi="Arial" w:cs="Arial"/>
          <w:lang w:val="es-ES_tradnl"/>
        </w:rPr>
        <w:t xml:space="preserve"> [PPM8]</w:t>
      </w:r>
    </w:p>
    <w:p w:rsidR="00BA1F04" w:rsidRPr="00126077" w:rsidRDefault="00EC6040" w:rsidP="000A0616">
      <w:pPr>
        <w:spacing w:after="0"/>
        <w:ind w:left="142" w:hanging="142"/>
        <w:jc w:val="both"/>
        <w:rPr>
          <w:rFonts w:ascii="Arial" w:hAnsi="Arial" w:cs="Arial"/>
          <w:lang w:val="es-ES_tradnl"/>
        </w:rPr>
      </w:pPr>
      <w:r w:rsidRPr="00126077">
        <w:rPr>
          <w:rFonts w:ascii="Arial" w:hAnsi="Arial" w:cs="Arial"/>
          <w:lang w:val="es-ES_tradnl"/>
        </w:rPr>
        <w:t>- Declaración responsable de suscripción y vigencia de póliza de seguro de Responsabilidad Civil</w:t>
      </w:r>
      <w:r>
        <w:rPr>
          <w:rFonts w:ascii="Arial" w:hAnsi="Arial" w:cs="Arial"/>
          <w:lang w:val="es-ES_tradnl"/>
        </w:rPr>
        <w:t xml:space="preserve"> </w:t>
      </w:r>
      <w:r w:rsidR="00402AA2">
        <w:rPr>
          <w:rFonts w:ascii="Arial" w:hAnsi="Arial" w:cs="Arial"/>
          <w:lang w:val="es-ES_tradnl"/>
        </w:rPr>
        <w:t xml:space="preserve">por daños hacia terceros y riesgos por praxis profesional o negligencia del personal y/o del titular, </w:t>
      </w:r>
      <w:r w:rsidR="001E43B6">
        <w:rPr>
          <w:rFonts w:ascii="Arial" w:hAnsi="Arial" w:cs="Arial"/>
          <w:lang w:val="es-ES_tradnl"/>
        </w:rPr>
        <w:t xml:space="preserve">más Continente y Contenido (modelo </w:t>
      </w:r>
      <w:r w:rsidR="00402AA2">
        <w:rPr>
          <w:rFonts w:ascii="Arial" w:hAnsi="Arial" w:cs="Arial"/>
          <w:lang w:val="es-ES_tradnl"/>
        </w:rPr>
        <w:t>“</w:t>
      </w:r>
      <w:r w:rsidR="001E43B6">
        <w:rPr>
          <w:rFonts w:ascii="Arial" w:hAnsi="Arial" w:cs="Arial"/>
          <w:lang w:val="es-ES_tradnl"/>
        </w:rPr>
        <w:t>Centro sin plazas</w:t>
      </w:r>
      <w:r w:rsidR="00402AA2">
        <w:rPr>
          <w:rFonts w:ascii="Arial" w:hAnsi="Arial" w:cs="Arial"/>
          <w:lang w:val="es-ES_tradnl"/>
        </w:rPr>
        <w:t>”</w:t>
      </w:r>
      <w:r w:rsidR="001E43B6">
        <w:rPr>
          <w:rFonts w:ascii="Arial" w:hAnsi="Arial" w:cs="Arial"/>
          <w:lang w:val="es-ES_tradnl"/>
        </w:rPr>
        <w:t>)</w:t>
      </w:r>
      <w:r w:rsidRPr="00126077">
        <w:rPr>
          <w:rFonts w:ascii="Arial" w:hAnsi="Arial" w:cs="Arial"/>
          <w:lang w:val="es-ES_tradnl"/>
        </w:rPr>
        <w:t xml:space="preserve">. </w:t>
      </w:r>
      <w:r>
        <w:rPr>
          <w:rFonts w:ascii="Arial" w:hAnsi="Arial" w:cs="Arial"/>
          <w:lang w:val="es-ES_tradnl"/>
        </w:rPr>
        <w:t>[SEGG4]</w:t>
      </w:r>
    </w:p>
    <w:p w:rsidR="00C12FDD" w:rsidRPr="00C12FDD" w:rsidRDefault="00C12FDD" w:rsidP="00480B73">
      <w:pPr>
        <w:spacing w:after="0"/>
        <w:jc w:val="both"/>
        <w:rPr>
          <w:rFonts w:ascii="Arial" w:hAnsi="Arial" w:cs="Arial"/>
          <w:lang w:val="es-ES_tradnl"/>
        </w:rPr>
      </w:pPr>
    </w:p>
    <w:p w:rsidR="00411BC5" w:rsidRPr="00126077" w:rsidRDefault="00411BC5" w:rsidP="00480B73">
      <w:pPr>
        <w:spacing w:after="0"/>
        <w:jc w:val="both"/>
        <w:rPr>
          <w:rFonts w:ascii="Arial" w:hAnsi="Arial" w:cs="Arial"/>
          <w:i/>
          <w:lang w:val="es-ES_tradnl"/>
        </w:rPr>
      </w:pPr>
      <w:r w:rsidRPr="00126077">
        <w:rPr>
          <w:rFonts w:ascii="Arial" w:hAnsi="Arial" w:cs="Arial"/>
          <w:i/>
          <w:lang w:val="es-ES_tradnl"/>
        </w:rPr>
        <w:t xml:space="preserve">Para </w:t>
      </w:r>
      <w:r>
        <w:rPr>
          <w:rFonts w:ascii="Arial" w:hAnsi="Arial" w:cs="Arial"/>
          <w:i/>
          <w:lang w:val="es-ES_tradnl"/>
        </w:rPr>
        <w:t>Centros</w:t>
      </w:r>
      <w:r w:rsidRPr="00126077">
        <w:rPr>
          <w:rFonts w:ascii="Arial" w:hAnsi="Arial" w:cs="Arial"/>
          <w:i/>
          <w:lang w:val="es-ES_tradnl"/>
        </w:rPr>
        <w:t xml:space="preserve"> que realicen actividades directamente con </w:t>
      </w:r>
      <w:r w:rsidRPr="00126077">
        <w:rPr>
          <w:rFonts w:ascii="Arial" w:hAnsi="Arial" w:cs="Arial"/>
          <w:b/>
          <w:i/>
          <w:lang w:val="es-ES_tradnl"/>
        </w:rPr>
        <w:t>MENORES</w:t>
      </w:r>
      <w:r w:rsidRPr="00126077">
        <w:rPr>
          <w:rFonts w:ascii="Arial" w:hAnsi="Arial" w:cs="Arial"/>
          <w:i/>
          <w:lang w:val="es-ES_tradnl"/>
        </w:rPr>
        <w:t xml:space="preserve"> además se presentará:</w:t>
      </w:r>
    </w:p>
    <w:p w:rsidR="00027D09" w:rsidRDefault="00027D09" w:rsidP="00C15E3B">
      <w:pPr>
        <w:spacing w:after="0"/>
        <w:ind w:left="567"/>
        <w:jc w:val="both"/>
        <w:rPr>
          <w:rFonts w:ascii="Arial" w:hAnsi="Arial" w:cs="Arial"/>
          <w:lang w:val="es-ES_tradnl"/>
        </w:rPr>
      </w:pPr>
      <w:r w:rsidRPr="00126077">
        <w:rPr>
          <w:rFonts w:ascii="Arial" w:hAnsi="Arial" w:cs="Arial"/>
          <w:lang w:val="es-ES_tradnl"/>
        </w:rPr>
        <w:t xml:space="preserve">- Declaración responsable de </w:t>
      </w:r>
      <w:r>
        <w:rPr>
          <w:rFonts w:ascii="Arial" w:hAnsi="Arial" w:cs="Arial"/>
          <w:lang w:val="es-ES_tradnl"/>
        </w:rPr>
        <w:t>disponer de Certificado de inexistencia de antecedentes penales en el Registro Central de Delincuentes Sexuales, referente a todo el personal. [AII53]</w:t>
      </w:r>
    </w:p>
    <w:p w:rsidR="00DD7C87" w:rsidRPr="00C12FDD" w:rsidRDefault="00DD7C87" w:rsidP="00480B73">
      <w:pPr>
        <w:spacing w:after="0"/>
        <w:jc w:val="both"/>
        <w:rPr>
          <w:rFonts w:ascii="Arial" w:hAnsi="Arial" w:cs="Arial"/>
          <w:lang w:val="es-ES_tradnl"/>
        </w:rPr>
      </w:pPr>
    </w:p>
    <w:p w:rsidR="00DD7C87" w:rsidRDefault="00DD7C87" w:rsidP="00480B73">
      <w:pPr>
        <w:spacing w:after="0"/>
        <w:jc w:val="both"/>
        <w:rPr>
          <w:rFonts w:ascii="Arial" w:hAnsi="Arial" w:cs="Arial"/>
          <w:b/>
          <w:lang w:val="es-ES_tradnl"/>
        </w:rPr>
      </w:pPr>
      <w:r w:rsidRPr="00C12FDD">
        <w:rPr>
          <w:rFonts w:ascii="Arial" w:hAnsi="Arial" w:cs="Arial"/>
          <w:lang w:val="es-ES_tradnl"/>
        </w:rPr>
        <w:t xml:space="preserve">● </w:t>
      </w:r>
      <w:r w:rsidRPr="00C12FDD">
        <w:rPr>
          <w:rFonts w:ascii="Arial" w:hAnsi="Arial" w:cs="Arial"/>
          <w:b/>
          <w:lang w:val="es-ES_tradnl"/>
        </w:rPr>
        <w:t>DOCUMENTACIÓN DE INFRAESTRUCTURA</w:t>
      </w:r>
    </w:p>
    <w:p w:rsidR="006C7D8A" w:rsidRPr="000E6B8C" w:rsidRDefault="006C7D8A" w:rsidP="00480B73">
      <w:pPr>
        <w:spacing w:after="0"/>
        <w:jc w:val="both"/>
        <w:rPr>
          <w:rFonts w:ascii="Arial" w:hAnsi="Arial" w:cs="Arial"/>
          <w:sz w:val="12"/>
          <w:szCs w:val="12"/>
          <w:lang w:val="es-ES_tradnl"/>
        </w:rPr>
      </w:pPr>
    </w:p>
    <w:p w:rsidR="00411BC5" w:rsidRDefault="00DD7C87" w:rsidP="000A0616">
      <w:pPr>
        <w:spacing w:after="0"/>
        <w:ind w:left="142" w:hanging="142"/>
        <w:jc w:val="both"/>
        <w:rPr>
          <w:rFonts w:ascii="Arial" w:hAnsi="Arial" w:cs="Arial"/>
          <w:lang w:val="es-ES_tradnl"/>
        </w:rPr>
      </w:pPr>
      <w:r w:rsidRPr="00C12FDD">
        <w:rPr>
          <w:rFonts w:ascii="Arial" w:hAnsi="Arial" w:cs="Arial"/>
          <w:lang w:val="es-ES_tradnl"/>
        </w:rPr>
        <w:t xml:space="preserve">- Memoria de infraestructura (planos </w:t>
      </w:r>
      <w:r w:rsidR="00630EB4">
        <w:rPr>
          <w:rFonts w:ascii="Arial" w:hAnsi="Arial" w:cs="Arial"/>
          <w:lang w:val="es-ES_tradnl"/>
        </w:rPr>
        <w:t xml:space="preserve">a escala </w:t>
      </w:r>
      <w:r w:rsidRPr="00C12FDD">
        <w:rPr>
          <w:rFonts w:ascii="Arial" w:hAnsi="Arial" w:cs="Arial"/>
          <w:lang w:val="es-ES_tradnl"/>
        </w:rPr>
        <w:t>con cotas y superficies, distribución, vías de evacuación y medidas de protección contra incendios)</w:t>
      </w:r>
      <w:r w:rsidR="00630EB4">
        <w:rPr>
          <w:rFonts w:ascii="Arial" w:hAnsi="Arial" w:cs="Arial"/>
          <w:lang w:val="es-ES_tradnl"/>
        </w:rPr>
        <w:t>, firmada por técnico competente</w:t>
      </w:r>
      <w:r w:rsidRPr="00C12FDD">
        <w:rPr>
          <w:rFonts w:ascii="Arial" w:hAnsi="Arial" w:cs="Arial"/>
          <w:lang w:val="es-ES_tradnl"/>
        </w:rPr>
        <w:t>.</w:t>
      </w:r>
      <w:r w:rsidR="00411BC5">
        <w:rPr>
          <w:rFonts w:ascii="Arial" w:hAnsi="Arial" w:cs="Arial"/>
          <w:lang w:val="es-ES_tradnl"/>
        </w:rPr>
        <w:t xml:space="preserve"> [INFF6]</w:t>
      </w:r>
    </w:p>
    <w:p w:rsidR="00DD7C87" w:rsidRPr="00C12FDD" w:rsidRDefault="00DD7C87" w:rsidP="000A0616">
      <w:pPr>
        <w:spacing w:after="0"/>
        <w:ind w:left="142" w:hanging="142"/>
        <w:jc w:val="both"/>
        <w:rPr>
          <w:rFonts w:ascii="Arial" w:hAnsi="Arial" w:cs="Arial"/>
          <w:lang w:val="es-ES_tradnl"/>
        </w:rPr>
      </w:pPr>
      <w:r w:rsidRPr="00C12FDD">
        <w:rPr>
          <w:rFonts w:ascii="Arial" w:hAnsi="Arial" w:cs="Arial"/>
          <w:lang w:val="es-ES_tradnl"/>
        </w:rPr>
        <w:t>- Acreditación de la disponibilidad jurídica del centro (título de propiedad, contrato de arrendamiento, documento de cesión, o similar).</w:t>
      </w:r>
      <w:r w:rsidR="00411BC5">
        <w:rPr>
          <w:rFonts w:ascii="Arial" w:hAnsi="Arial" w:cs="Arial"/>
          <w:lang w:val="es-ES_tradnl"/>
        </w:rPr>
        <w:t xml:space="preserve"> [INF42]</w:t>
      </w:r>
    </w:p>
    <w:p w:rsidR="00DD7C87" w:rsidRPr="00C12FDD" w:rsidRDefault="00DD7C87" w:rsidP="000A0616">
      <w:pPr>
        <w:spacing w:after="0"/>
        <w:ind w:left="142" w:hanging="142"/>
        <w:jc w:val="both"/>
        <w:rPr>
          <w:rFonts w:ascii="Arial" w:hAnsi="Arial" w:cs="Arial"/>
          <w:lang w:val="es-ES_tradnl"/>
        </w:rPr>
      </w:pPr>
      <w:r w:rsidRPr="00C12FDD">
        <w:rPr>
          <w:rFonts w:ascii="Arial" w:hAnsi="Arial" w:cs="Arial"/>
          <w:lang w:val="es-ES_tradnl"/>
        </w:rPr>
        <w:t>- Licencia de Actividad o documento sustitutivo (copia de solicitud, o certificado de exención, o declaración responsable de no estar sometida la Entidad a Licencia de Actividad ante el Ayuntamiento correspondiente).</w:t>
      </w:r>
      <w:r w:rsidR="00411BC5">
        <w:rPr>
          <w:rFonts w:ascii="Arial" w:hAnsi="Arial" w:cs="Arial"/>
          <w:lang w:val="es-ES_tradnl"/>
        </w:rPr>
        <w:t xml:space="preserve"> [INF44]</w:t>
      </w:r>
    </w:p>
    <w:p w:rsidR="00DD7C87" w:rsidRPr="00C12FDD" w:rsidRDefault="00DD7C87" w:rsidP="00480B73">
      <w:pPr>
        <w:spacing w:after="0"/>
        <w:jc w:val="both"/>
        <w:rPr>
          <w:rFonts w:ascii="Arial" w:hAnsi="Arial" w:cs="Arial"/>
          <w:lang w:val="es-ES_tradnl"/>
        </w:rPr>
      </w:pPr>
      <w:r w:rsidRPr="00C12FDD">
        <w:rPr>
          <w:rFonts w:ascii="Arial" w:hAnsi="Arial" w:cs="Arial"/>
          <w:lang w:val="es-ES_tradnl"/>
        </w:rPr>
        <w:t xml:space="preserve">- Declaración responsable de disponer de Plan de Emergencia y Evacuación. </w:t>
      </w:r>
      <w:r w:rsidR="00411BC5">
        <w:rPr>
          <w:rFonts w:ascii="Arial" w:hAnsi="Arial" w:cs="Arial"/>
          <w:lang w:val="es-ES_tradnl"/>
        </w:rPr>
        <w:t>[PPM7]</w:t>
      </w:r>
    </w:p>
    <w:p w:rsidR="00DD7C87" w:rsidRPr="00C12FDD" w:rsidRDefault="00DD7C87" w:rsidP="00480B73">
      <w:pPr>
        <w:spacing w:after="0"/>
        <w:jc w:val="both"/>
        <w:rPr>
          <w:rFonts w:ascii="Arial" w:hAnsi="Arial" w:cs="Arial"/>
          <w:lang w:val="es-ES_tradnl"/>
        </w:rPr>
      </w:pPr>
      <w:r w:rsidRPr="00C12FDD">
        <w:rPr>
          <w:rFonts w:ascii="Arial" w:hAnsi="Arial" w:cs="Arial"/>
          <w:lang w:val="es-ES_tradnl"/>
        </w:rPr>
        <w:t xml:space="preserve">- Cuestionario sobre instalaciones con </w:t>
      </w:r>
      <w:r w:rsidR="00D43867">
        <w:rPr>
          <w:rFonts w:ascii="Arial" w:hAnsi="Arial" w:cs="Arial"/>
          <w:lang w:val="es-ES_tradnl"/>
        </w:rPr>
        <w:t>riesgo de pr</w:t>
      </w:r>
      <w:r w:rsidR="00115B55">
        <w:rPr>
          <w:rFonts w:ascii="Arial" w:hAnsi="Arial" w:cs="Arial"/>
          <w:lang w:val="es-ES_tradnl"/>
        </w:rPr>
        <w:t xml:space="preserve">opagar </w:t>
      </w:r>
      <w:proofErr w:type="spellStart"/>
      <w:r w:rsidR="00115B55">
        <w:rPr>
          <w:rFonts w:ascii="Arial" w:hAnsi="Arial" w:cs="Arial"/>
          <w:lang w:val="es-ES_tradnl"/>
        </w:rPr>
        <w:t>legionelosis</w:t>
      </w:r>
      <w:proofErr w:type="spellEnd"/>
      <w:r w:rsidR="00115B55">
        <w:rPr>
          <w:rFonts w:ascii="Arial" w:hAnsi="Arial" w:cs="Arial"/>
          <w:lang w:val="es-ES_tradnl"/>
        </w:rPr>
        <w:t>. [SJ2 (M3)]</w:t>
      </w:r>
    </w:p>
    <w:p w:rsidR="00DD7C87" w:rsidRPr="00C12FDD" w:rsidRDefault="00DD7C87" w:rsidP="00480B73">
      <w:pPr>
        <w:spacing w:after="0"/>
        <w:jc w:val="both"/>
        <w:rPr>
          <w:rFonts w:ascii="Arial" w:hAnsi="Arial" w:cs="Arial"/>
          <w:lang w:val="es-ES_tradnl"/>
        </w:rPr>
      </w:pPr>
    </w:p>
    <w:p w:rsidR="004713D8" w:rsidRDefault="004713D8" w:rsidP="004713D8">
      <w:pPr>
        <w:spacing w:after="0"/>
        <w:jc w:val="both"/>
        <w:rPr>
          <w:rFonts w:ascii="Arial" w:hAnsi="Arial" w:cs="Arial"/>
          <w:b/>
          <w:lang w:val="es-ES_tradnl"/>
        </w:rPr>
      </w:pPr>
      <w:r w:rsidRPr="00126077">
        <w:rPr>
          <w:rFonts w:ascii="Arial" w:hAnsi="Arial" w:cs="Arial"/>
          <w:lang w:val="es-ES_tradnl"/>
        </w:rPr>
        <w:t xml:space="preserve">● </w:t>
      </w:r>
      <w:r w:rsidRPr="00126077">
        <w:rPr>
          <w:rFonts w:ascii="Arial" w:hAnsi="Arial" w:cs="Arial"/>
          <w:b/>
          <w:lang w:val="es-ES_tradnl"/>
        </w:rPr>
        <w:t>SI SE DISPONE DE VO</w:t>
      </w:r>
      <w:r>
        <w:rPr>
          <w:rFonts w:ascii="Arial" w:hAnsi="Arial" w:cs="Arial"/>
          <w:b/>
          <w:lang w:val="es-ES_tradnl"/>
        </w:rPr>
        <w:t>LUNTARIADO, ADEMÁS SE PRESENTARÁ</w:t>
      </w:r>
      <w:r w:rsidRPr="00126077">
        <w:rPr>
          <w:rFonts w:ascii="Arial" w:hAnsi="Arial" w:cs="Arial"/>
          <w:b/>
          <w:lang w:val="es-ES_tradnl"/>
        </w:rPr>
        <w:t>:</w:t>
      </w:r>
    </w:p>
    <w:p w:rsidR="006C7D8A" w:rsidRPr="000E6B8C" w:rsidRDefault="006C7D8A" w:rsidP="004713D8">
      <w:pPr>
        <w:spacing w:after="0"/>
        <w:jc w:val="both"/>
        <w:rPr>
          <w:rFonts w:ascii="Arial" w:hAnsi="Arial" w:cs="Arial"/>
          <w:b/>
          <w:sz w:val="12"/>
          <w:szCs w:val="12"/>
          <w:lang w:val="es-ES_tradnl"/>
        </w:rPr>
      </w:pPr>
    </w:p>
    <w:p w:rsidR="004713D8" w:rsidRPr="00126077" w:rsidRDefault="004713D8" w:rsidP="004713D8">
      <w:pPr>
        <w:spacing w:after="0"/>
        <w:jc w:val="both"/>
        <w:rPr>
          <w:rFonts w:ascii="Arial" w:hAnsi="Arial" w:cs="Arial"/>
          <w:lang w:val="es-ES_tradnl"/>
        </w:rPr>
      </w:pPr>
      <w:r w:rsidRPr="00126077">
        <w:rPr>
          <w:rFonts w:ascii="Arial" w:hAnsi="Arial" w:cs="Arial"/>
          <w:lang w:val="es-ES_tradnl"/>
        </w:rPr>
        <w:t xml:space="preserve">- Solicitud </w:t>
      </w:r>
      <w:r>
        <w:rPr>
          <w:rFonts w:ascii="Arial" w:hAnsi="Arial" w:cs="Arial"/>
          <w:lang w:val="es-ES_tradnl"/>
        </w:rPr>
        <w:t xml:space="preserve">de Servicio de Voluntariado </w:t>
      </w:r>
      <w:r w:rsidRPr="00126077">
        <w:rPr>
          <w:rFonts w:ascii="Arial" w:hAnsi="Arial" w:cs="Arial"/>
          <w:lang w:val="es-ES_tradnl"/>
        </w:rPr>
        <w:t>en impreso normalizado (Anexo IV).</w:t>
      </w:r>
    </w:p>
    <w:p w:rsidR="004713D8" w:rsidRDefault="004713D8" w:rsidP="004713D8">
      <w:pPr>
        <w:spacing w:after="0"/>
        <w:jc w:val="both"/>
        <w:rPr>
          <w:rFonts w:ascii="Arial" w:hAnsi="Arial" w:cs="Arial"/>
          <w:lang w:val="es-ES_tradnl"/>
        </w:rPr>
      </w:pPr>
      <w:r w:rsidRPr="00126077">
        <w:rPr>
          <w:rFonts w:ascii="Arial" w:hAnsi="Arial" w:cs="Arial"/>
          <w:lang w:val="es-ES_tradnl"/>
        </w:rPr>
        <w:t>- Cuestionario de procesamiento estadístico</w:t>
      </w:r>
      <w:r>
        <w:rPr>
          <w:rFonts w:ascii="Arial" w:hAnsi="Arial" w:cs="Arial"/>
          <w:lang w:val="es-ES_tradnl"/>
        </w:rPr>
        <w:t>, referido al Voluntariado. [ACT02]</w:t>
      </w:r>
    </w:p>
    <w:p w:rsidR="004713D8" w:rsidRPr="00126077" w:rsidRDefault="004713D8" w:rsidP="004713D8">
      <w:pPr>
        <w:spacing w:after="0"/>
        <w:jc w:val="both"/>
        <w:rPr>
          <w:rFonts w:ascii="Arial" w:hAnsi="Arial" w:cs="Arial"/>
          <w:lang w:val="es-ES_tradnl"/>
        </w:rPr>
      </w:pPr>
      <w:r w:rsidRPr="00126077">
        <w:rPr>
          <w:rFonts w:ascii="Arial" w:hAnsi="Arial" w:cs="Arial"/>
          <w:lang w:val="es-ES_tradnl"/>
        </w:rPr>
        <w:t>- Proyecto de actuación</w:t>
      </w:r>
      <w:r>
        <w:rPr>
          <w:rFonts w:ascii="Arial" w:hAnsi="Arial" w:cs="Arial"/>
          <w:lang w:val="es-ES_tradnl"/>
        </w:rPr>
        <w:t>, referido al Voluntariado. [ACT47]</w:t>
      </w:r>
    </w:p>
    <w:p w:rsidR="004713D8" w:rsidRPr="00126077" w:rsidRDefault="004713D8" w:rsidP="004713D8">
      <w:pPr>
        <w:spacing w:after="0"/>
        <w:jc w:val="both"/>
        <w:rPr>
          <w:rFonts w:ascii="Arial" w:hAnsi="Arial" w:cs="Arial"/>
          <w:lang w:val="es-ES_tradnl"/>
        </w:rPr>
      </w:pPr>
      <w:r w:rsidRPr="00126077">
        <w:rPr>
          <w:rFonts w:ascii="Arial" w:hAnsi="Arial" w:cs="Arial"/>
          <w:lang w:val="es-ES_tradnl"/>
        </w:rPr>
        <w:t>-</w:t>
      </w:r>
      <w:r>
        <w:rPr>
          <w:rFonts w:ascii="Arial" w:hAnsi="Arial" w:cs="Arial"/>
          <w:lang w:val="es-ES_tradnl"/>
        </w:rPr>
        <w:t xml:space="preserve"> Reglamento de Régimen Interior, referido al Voluntariado. [V62]</w:t>
      </w:r>
    </w:p>
    <w:p w:rsidR="004713D8" w:rsidRPr="00126077" w:rsidRDefault="004713D8" w:rsidP="004713D8">
      <w:pPr>
        <w:spacing w:after="0"/>
        <w:jc w:val="both"/>
        <w:rPr>
          <w:rFonts w:ascii="Arial" w:hAnsi="Arial" w:cs="Arial"/>
          <w:lang w:val="es-ES_tradnl"/>
        </w:rPr>
      </w:pPr>
      <w:r w:rsidRPr="00126077">
        <w:rPr>
          <w:rFonts w:ascii="Arial" w:hAnsi="Arial" w:cs="Arial"/>
          <w:lang w:val="es-ES_tradnl"/>
        </w:rPr>
        <w:t xml:space="preserve">- Registro de altas y bajas de personal voluntario. </w:t>
      </w:r>
      <w:r>
        <w:rPr>
          <w:rFonts w:ascii="Arial" w:hAnsi="Arial" w:cs="Arial"/>
          <w:lang w:val="es-ES_tradnl"/>
        </w:rPr>
        <w:t>[VOL88]</w:t>
      </w:r>
    </w:p>
    <w:p w:rsidR="004713D8" w:rsidRPr="00126077" w:rsidRDefault="004713D8" w:rsidP="004713D8">
      <w:pPr>
        <w:spacing w:after="0"/>
        <w:ind w:left="142" w:hanging="142"/>
        <w:jc w:val="both"/>
        <w:rPr>
          <w:rFonts w:ascii="Arial" w:hAnsi="Arial" w:cs="Arial"/>
          <w:lang w:val="es-ES_tradnl"/>
        </w:rPr>
      </w:pPr>
      <w:r w:rsidRPr="00126077">
        <w:rPr>
          <w:rFonts w:ascii="Arial" w:hAnsi="Arial" w:cs="Arial"/>
          <w:lang w:val="es-ES_tradnl"/>
        </w:rPr>
        <w:t xml:space="preserve">- Modelo de acuerdo o compromiso por escrito entre la Entidad y el Voluntario. </w:t>
      </w:r>
      <w:r>
        <w:rPr>
          <w:rFonts w:ascii="Arial" w:hAnsi="Arial" w:cs="Arial"/>
          <w:lang w:val="es-ES_tradnl"/>
        </w:rPr>
        <w:t>[VOL89]</w:t>
      </w:r>
    </w:p>
    <w:p w:rsidR="004713D8" w:rsidRPr="00126077" w:rsidRDefault="004713D8" w:rsidP="004713D8">
      <w:pPr>
        <w:spacing w:after="0"/>
        <w:ind w:left="142" w:hanging="142"/>
        <w:jc w:val="both"/>
        <w:rPr>
          <w:rFonts w:ascii="Arial" w:hAnsi="Arial" w:cs="Arial"/>
          <w:lang w:val="es-ES_tradnl"/>
        </w:rPr>
      </w:pPr>
      <w:r w:rsidRPr="00126077">
        <w:rPr>
          <w:rFonts w:ascii="Arial" w:hAnsi="Arial" w:cs="Arial"/>
          <w:lang w:val="es-ES_tradnl"/>
        </w:rPr>
        <w:t>- Modelo de acreditación identificativa de la condición de Voluntario de la Entidad.</w:t>
      </w:r>
      <w:r>
        <w:rPr>
          <w:rFonts w:ascii="Arial" w:hAnsi="Arial" w:cs="Arial"/>
          <w:lang w:val="es-ES_tradnl"/>
        </w:rPr>
        <w:t xml:space="preserve"> [VOLM0]</w:t>
      </w:r>
    </w:p>
    <w:p w:rsidR="00DD7C87" w:rsidRPr="00C12FDD" w:rsidRDefault="004713D8" w:rsidP="000E6B8C">
      <w:pPr>
        <w:spacing w:after="0"/>
        <w:ind w:left="142" w:hanging="142"/>
        <w:jc w:val="both"/>
        <w:rPr>
          <w:rFonts w:ascii="Arial" w:hAnsi="Arial" w:cs="Arial"/>
        </w:rPr>
      </w:pPr>
      <w:r w:rsidRPr="00126077">
        <w:rPr>
          <w:rFonts w:ascii="Arial" w:hAnsi="Arial" w:cs="Arial"/>
          <w:lang w:val="es-ES_tradnl"/>
        </w:rPr>
        <w:t>- Declaración responsable de suscripción y vigencia</w:t>
      </w:r>
      <w:r>
        <w:rPr>
          <w:rFonts w:ascii="Arial" w:hAnsi="Arial" w:cs="Arial"/>
          <w:lang w:val="es-ES_tradnl"/>
        </w:rPr>
        <w:t xml:space="preserve"> de Seguro de Voluntariado. [SEGG4(87)]</w:t>
      </w:r>
    </w:p>
    <w:sectPr w:rsidR="00DD7C87" w:rsidRPr="00C12FDD" w:rsidSect="00411BC5">
      <w:head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829" w:rsidRDefault="00B71829" w:rsidP="00770886">
      <w:pPr>
        <w:spacing w:after="0" w:line="240" w:lineRule="auto"/>
      </w:pPr>
      <w:r>
        <w:separator/>
      </w:r>
    </w:p>
  </w:endnote>
  <w:endnote w:type="continuationSeparator" w:id="0">
    <w:p w:rsidR="00B71829" w:rsidRDefault="00B71829" w:rsidP="00770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829" w:rsidRDefault="00B71829" w:rsidP="00770886">
      <w:pPr>
        <w:spacing w:after="0" w:line="240" w:lineRule="auto"/>
      </w:pPr>
      <w:r>
        <w:separator/>
      </w:r>
    </w:p>
  </w:footnote>
  <w:footnote w:type="continuationSeparator" w:id="0">
    <w:p w:rsidR="00B71829" w:rsidRDefault="00B71829" w:rsidP="00770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D45" w:rsidRPr="001526B9" w:rsidRDefault="001B0D45" w:rsidP="001B0D45">
    <w:pPr>
      <w:pStyle w:val="Encabezado"/>
      <w:rPr>
        <w:b/>
        <w:sz w:val="20"/>
        <w:szCs w:val="20"/>
      </w:rPr>
    </w:pPr>
    <w:r w:rsidRPr="001526B9">
      <w:rPr>
        <w:b/>
        <w:noProof/>
        <w:sz w:val="20"/>
        <w:szCs w:val="20"/>
        <w:lang w:eastAsia="es-ES"/>
      </w:rPr>
      <w:drawing>
        <wp:anchor distT="0" distB="0" distL="114300" distR="114300" simplePos="0" relativeHeight="251659264" behindDoc="0" locked="0" layoutInCell="1" allowOverlap="1" wp14:anchorId="766CF2FB" wp14:editId="4CB26C7C">
          <wp:simplePos x="0" y="0"/>
          <wp:positionH relativeFrom="margin">
            <wp:posOffset>-561975</wp:posOffset>
          </wp:positionH>
          <wp:positionV relativeFrom="page">
            <wp:posOffset>104775</wp:posOffset>
          </wp:positionV>
          <wp:extent cx="498324" cy="981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car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324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526B9">
      <w:rPr>
        <w:b/>
        <w:sz w:val="20"/>
        <w:szCs w:val="20"/>
      </w:rPr>
      <w:t>Región de Murcia</w:t>
    </w:r>
  </w:p>
  <w:p w:rsidR="001B0D45" w:rsidRPr="001526B9" w:rsidRDefault="001B0D45" w:rsidP="001B0D45">
    <w:pPr>
      <w:pStyle w:val="Encabezado"/>
      <w:jc w:val="right"/>
      <w:rPr>
        <w:sz w:val="20"/>
        <w:szCs w:val="20"/>
      </w:rPr>
    </w:pPr>
    <w:r w:rsidRPr="001526B9">
      <w:rPr>
        <w:sz w:val="20"/>
        <w:szCs w:val="20"/>
      </w:rPr>
      <w:t>Consejería de Mujer, Igualdad,</w:t>
    </w:r>
    <w:r w:rsidRPr="001526B9">
      <w:rPr>
        <w:sz w:val="20"/>
        <w:szCs w:val="20"/>
      </w:rPr>
      <w:tab/>
    </w:r>
    <w:r w:rsidRPr="001526B9">
      <w:rPr>
        <w:sz w:val="20"/>
        <w:szCs w:val="20"/>
      </w:rPr>
      <w:tab/>
      <w:t>Servicio de Inspección,</w:t>
    </w:r>
  </w:p>
  <w:p w:rsidR="001B0D45" w:rsidRPr="001526B9" w:rsidRDefault="001B0D45" w:rsidP="001B0D45">
    <w:pPr>
      <w:pStyle w:val="Encabezado"/>
      <w:rPr>
        <w:sz w:val="20"/>
        <w:szCs w:val="20"/>
      </w:rPr>
    </w:pPr>
    <w:r w:rsidRPr="001526B9">
      <w:rPr>
        <w:sz w:val="20"/>
        <w:szCs w:val="20"/>
      </w:rPr>
      <w:t>LGTBI, Familias y Política social</w:t>
    </w:r>
    <w:r w:rsidRPr="001526B9">
      <w:rPr>
        <w:sz w:val="20"/>
        <w:szCs w:val="20"/>
      </w:rPr>
      <w:tab/>
    </w:r>
    <w:r w:rsidRPr="001526B9">
      <w:rPr>
        <w:sz w:val="20"/>
        <w:szCs w:val="20"/>
      </w:rPr>
      <w:tab/>
      <w:t>Registro y Régimen Sancionador</w:t>
    </w:r>
  </w:p>
  <w:p w:rsidR="001B0D45" w:rsidRPr="001526B9" w:rsidRDefault="001B0D45" w:rsidP="001B0D45">
    <w:pPr>
      <w:pStyle w:val="Encabezado"/>
      <w:rPr>
        <w:sz w:val="20"/>
        <w:szCs w:val="20"/>
      </w:rPr>
    </w:pPr>
  </w:p>
  <w:p w:rsidR="001B0D45" w:rsidRPr="001526B9" w:rsidRDefault="001B0D45" w:rsidP="001B0D45">
    <w:pPr>
      <w:pStyle w:val="Encabezado"/>
      <w:rPr>
        <w:sz w:val="20"/>
        <w:szCs w:val="20"/>
      </w:rPr>
    </w:pPr>
    <w:r w:rsidRPr="001526B9">
      <w:rPr>
        <w:sz w:val="20"/>
        <w:szCs w:val="20"/>
      </w:rPr>
      <w:t>Secretaría General</w:t>
    </w:r>
  </w:p>
  <w:p w:rsidR="00770886" w:rsidRPr="000E6B8C" w:rsidRDefault="00770886">
    <w:pPr>
      <w:pStyle w:val="Encabezado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567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15E"/>
    <w:rsid w:val="00024AE2"/>
    <w:rsid w:val="00027D09"/>
    <w:rsid w:val="000575A2"/>
    <w:rsid w:val="00057735"/>
    <w:rsid w:val="000A0616"/>
    <w:rsid w:val="000B1F7E"/>
    <w:rsid w:val="000E6B8C"/>
    <w:rsid w:val="00115B55"/>
    <w:rsid w:val="001B0D45"/>
    <w:rsid w:val="001E43B6"/>
    <w:rsid w:val="002E01F7"/>
    <w:rsid w:val="00402AA2"/>
    <w:rsid w:val="00411BC5"/>
    <w:rsid w:val="004713D8"/>
    <w:rsid w:val="00480B73"/>
    <w:rsid w:val="004E499B"/>
    <w:rsid w:val="00630EB4"/>
    <w:rsid w:val="006C7D8A"/>
    <w:rsid w:val="006E7B06"/>
    <w:rsid w:val="00770886"/>
    <w:rsid w:val="00776EED"/>
    <w:rsid w:val="007B440B"/>
    <w:rsid w:val="007F47AA"/>
    <w:rsid w:val="008A3D2D"/>
    <w:rsid w:val="00A436D5"/>
    <w:rsid w:val="00AC79C7"/>
    <w:rsid w:val="00AD1C29"/>
    <w:rsid w:val="00B46D6E"/>
    <w:rsid w:val="00B71829"/>
    <w:rsid w:val="00BA1F04"/>
    <w:rsid w:val="00BE5B10"/>
    <w:rsid w:val="00C12FDD"/>
    <w:rsid w:val="00C15E3B"/>
    <w:rsid w:val="00C32E4A"/>
    <w:rsid w:val="00CE1FBD"/>
    <w:rsid w:val="00D43867"/>
    <w:rsid w:val="00DD7C87"/>
    <w:rsid w:val="00EB115E"/>
    <w:rsid w:val="00EC6040"/>
    <w:rsid w:val="00ED0301"/>
    <w:rsid w:val="00EE49DE"/>
    <w:rsid w:val="00FD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FD677AEC-A276-40C3-8147-0E2FC3A98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1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08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0886"/>
  </w:style>
  <w:style w:type="paragraph" w:styleId="Piedepgina">
    <w:name w:val="footer"/>
    <w:basedOn w:val="Normal"/>
    <w:link w:val="PiedepginaCar"/>
    <w:uiPriority w:val="99"/>
    <w:unhideWhenUsed/>
    <w:rsid w:val="007708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0886"/>
  </w:style>
  <w:style w:type="paragraph" w:styleId="Prrafodelista">
    <w:name w:val="List Paragraph"/>
    <w:basedOn w:val="Normal"/>
    <w:uiPriority w:val="34"/>
    <w:qFormat/>
    <w:rsid w:val="006C7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99A40-54A5-41F5-B36E-29C054DAA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87E18C4E.dotm</Template>
  <TotalTime>132</TotalTime>
  <Pages>2</Pages>
  <Words>680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4416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CRESPO ALCARAZ, Mª ANGELICA</dc:creator>
  <cp:keywords/>
  <dc:description/>
  <cp:lastModifiedBy>LOPEZ LOPEZ, ROSARIO</cp:lastModifiedBy>
  <cp:revision>34</cp:revision>
  <dcterms:created xsi:type="dcterms:W3CDTF">2018-02-13T13:48:00Z</dcterms:created>
  <dcterms:modified xsi:type="dcterms:W3CDTF">2022-03-22T20:36:00Z</dcterms:modified>
</cp:coreProperties>
</file>