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6" w:rsidRPr="000B1C26" w:rsidRDefault="000B1C26" w:rsidP="000B1C26">
      <w:pPr>
        <w:ind w:left="284"/>
        <w:jc w:val="right"/>
        <w:rPr>
          <w:rFonts w:ascii="TimesNewRoman,Bold" w:hAnsi="TimesNewRoman,Bold" w:cs="TimesNewRoman,Bold"/>
          <w:bCs/>
          <w:sz w:val="18"/>
          <w:szCs w:val="18"/>
        </w:rPr>
      </w:pPr>
      <w:bookmarkStart w:id="0" w:name="_GoBack"/>
      <w:bookmarkEnd w:id="0"/>
      <w:r w:rsidRPr="000B1C26">
        <w:rPr>
          <w:rFonts w:ascii="TimesNewRoman,Bold" w:hAnsi="TimesNewRoman,Bold" w:cs="TimesNewRoman,Bold"/>
          <w:bCs/>
          <w:sz w:val="18"/>
          <w:szCs w:val="18"/>
        </w:rPr>
        <w:t>Teléfono Información 012 / 968 362 000</w:t>
      </w:r>
    </w:p>
    <w:p w:rsidR="008073F8" w:rsidRPr="000B1C26" w:rsidRDefault="008073F8" w:rsidP="000B1C26">
      <w:pPr>
        <w:autoSpaceDE w:val="0"/>
        <w:autoSpaceDN w:val="0"/>
        <w:adjustRightInd w:val="0"/>
        <w:ind w:left="284"/>
        <w:jc w:val="right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 w:rsidRPr="000B1C26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Procedimiento 0827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Pr="004922C0" w:rsidRDefault="008073F8" w:rsidP="008073F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4922C0">
        <w:rPr>
          <w:rFonts w:ascii="TimesNewRoman,Bold" w:hAnsi="TimesNewRoman,Bold" w:cs="TimesNewRoman,Bold"/>
          <w:b/>
          <w:bCs/>
        </w:rPr>
        <w:t>SOLICITUD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1.- IDENTIFICACIÓN DE QUIEN REALIZA LA SOLICITUD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Primer apellido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Segundo apellido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Nombre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D.N.I./N.I.E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1.2 Domicilio</w:t>
      </w: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0B1C26">
      <w:pPr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Vía </w:t>
      </w:r>
    </w:p>
    <w:p w:rsidR="008073F8" w:rsidRDefault="008073F8" w:rsidP="000B1C26">
      <w:pPr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Número        Piso        Puerta         Bloque         Portal          Escalera              Km. </w:t>
      </w:r>
    </w:p>
    <w:p w:rsidR="008073F8" w:rsidRDefault="008073F8" w:rsidP="000B1C26">
      <w:pPr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Localidad                     Municipio                       Provincia                      Código Posta</w:t>
      </w:r>
      <w:r w:rsidR="000B1C26">
        <w:rPr>
          <w:rFonts w:ascii="TimesNewRoman" w:hAnsi="TimesNewRoman" w:cs="TimesNewRoman"/>
          <w:sz w:val="20"/>
          <w:szCs w:val="20"/>
        </w:rPr>
        <w:t>l</w:t>
      </w: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1.3 Contacto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Teléfono                                  Fax                             Teléfono Móvil</w:t>
      </w:r>
    </w:p>
    <w:p w:rsidR="008073F8" w:rsidRDefault="008073F8" w:rsidP="000B1C26">
      <w:pPr>
        <w:autoSpaceDE w:val="0"/>
        <w:autoSpaceDN w:val="0"/>
        <w:adjustRightInd w:val="0"/>
        <w:ind w:left="284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Correo Electrónico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2. EXPONE</w:t>
      </w:r>
      <w:r>
        <w:rPr>
          <w:rFonts w:ascii="TimesNewRoman" w:hAnsi="TimesNewRoman" w:cs="TimesNewRoman"/>
          <w:sz w:val="20"/>
          <w:szCs w:val="20"/>
        </w:rPr>
        <w:t>: (indicar los datos del/de los menor/res a los que va referida la solicitud)</w:t>
      </w: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3. SOLICITA: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Los/as solicitantes manifiestan que todos los datos consignados en este formulario son ciertos, lo cual acreditan con la documentación pertinente.</w:t>
      </w:r>
    </w:p>
    <w:p w:rsidR="008073F8" w:rsidRDefault="008073F8" w:rsidP="008073F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8073F8" w:rsidRDefault="008073F8" w:rsidP="008073F8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Murcia, a        de               20</w:t>
      </w:r>
    </w:p>
    <w:p w:rsidR="008073F8" w:rsidRDefault="008073F8" w:rsidP="008073F8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Fdo:                                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922C0" w:rsidRDefault="004922C0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ILMO/A. SR/SRA. DIRECTOR/A GENERAL DE FAMILIA Y POLITICAS SOCIALES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MODELO DE CLÁUSULA DE CONSENTIMIENTO PARA LA OBTENCION DE OFICIO, POR MEDIOS ELECTRONICOS, DE DATOS Y DOCUMENTOS DE CARÁCTER PERSONAL, EXIGIDOS PARA LA GESTION DEL PROCEDIMIENTO.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SI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 xml:space="preserve">NO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Autorizo </w:t>
      </w:r>
      <w:r>
        <w:rPr>
          <w:rFonts w:ascii="TimesNewRoman" w:hAnsi="TimesNewRoman" w:cs="TimesNewRoman"/>
          <w:sz w:val="20"/>
          <w:szCs w:val="20"/>
        </w:rPr>
        <w:t xml:space="preserve">al Órgano administrativo competente a obtener/ceder, de forma electrónica o por otros medios, a esta Administración Pública, otras Administraciones o Entes, los datos personales y documentos necesarios para la tramitación de este procedimiento, de acuerdo con el artículo 6 b) de la Ley 11/2007, de 22 de junio de Acceso Electrónico de los Ciudadanos a los Servicios Públicos y con el capítulo II del Decreto Regional 286/2010, de 5 de noviembre, de simplificación documental. 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EN EL CASO DE NO CONCEDER AUTORIZACION A LA ADMINISTRACION, QUEDO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OBLIGADO A APORTAR, PERSONALMENTE, LOS DATOS/DOCUMENTOS RELATIVOS AL PROCEDIMIENTO, JUNTO A ESTA SOLICITUD.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Los datos de carácter personal, contemplados en este procedimiento, serán incorporados al fichero de Protección de la Comunidad Autónoma de la Región de Murcia.</w:t>
      </w: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El responsable de este fichero es la Directora General de Familia y Políticas Sociales, ante cuyo titular puede, el interesado, ejercitar los derechos de acceso, rectificación, oposición o cancelación de datos en los términos y con los requisitos establecidos en el artículo 15 y siguientes de la Ley Orgánica 15/1999, de 13 de diciembre, de Protección de Datos de Carácter Personal. Estos datos podrán cederse a la Consejería de Hacienda y entidades bancarias y otras cesiones previstas en la Ley.</w:t>
      </w:r>
    </w:p>
    <w:p w:rsidR="004922C0" w:rsidRDefault="004922C0" w:rsidP="004922C0">
      <w:pPr>
        <w:jc w:val="both"/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rPr>
          <w:rFonts w:ascii="TimesNewRoman" w:hAnsi="TimesNewRoman" w:cs="TimesNewRoman"/>
          <w:sz w:val="20"/>
          <w:szCs w:val="20"/>
        </w:rPr>
      </w:pPr>
    </w:p>
    <w:p w:rsidR="004922C0" w:rsidRDefault="004922C0" w:rsidP="004922C0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En Murcia a                     de                      de</w:t>
      </w:r>
    </w:p>
    <w:p w:rsidR="008073F8" w:rsidRDefault="008073F8" w:rsidP="008073F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073F8" w:rsidRDefault="008073F8" w:rsidP="008073F8"/>
    <w:sectPr w:rsidR="008073F8" w:rsidSect="000B1C26">
      <w:headerReference w:type="default" r:id="rId6"/>
      <w:pgSz w:w="11906" w:h="16838"/>
      <w:pgMar w:top="2336" w:right="1558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C3" w:rsidRDefault="005476C3">
      <w:r>
        <w:separator/>
      </w:r>
    </w:p>
  </w:endnote>
  <w:endnote w:type="continuationSeparator" w:id="0">
    <w:p w:rsidR="005476C3" w:rsidRDefault="0054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C3" w:rsidRDefault="005476C3">
      <w:r>
        <w:separator/>
      </w:r>
    </w:p>
  </w:footnote>
  <w:footnote w:type="continuationSeparator" w:id="0">
    <w:p w:rsidR="005476C3" w:rsidRDefault="0054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E4" w:rsidRPr="00D57E54" w:rsidRDefault="0056614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-459740</wp:posOffset>
          </wp:positionV>
          <wp:extent cx="7572375" cy="1514475"/>
          <wp:effectExtent l="0" t="0" r="9525" b="9525"/>
          <wp:wrapTight wrapText="bothSides">
            <wp:wrapPolygon edited="0">
              <wp:start x="0" y="0"/>
              <wp:lineTo x="0" y="21464"/>
              <wp:lineTo x="21573" y="21464"/>
              <wp:lineTo x="21573" y="0"/>
              <wp:lineTo x="0" y="0"/>
            </wp:wrapPolygon>
          </wp:wrapTight>
          <wp:docPr id="4" name="Imagen 4" descr="Familia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ia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F"/>
    <w:rsid w:val="000B1C26"/>
    <w:rsid w:val="00176FE4"/>
    <w:rsid w:val="001E041F"/>
    <w:rsid w:val="003A6878"/>
    <w:rsid w:val="003B53FC"/>
    <w:rsid w:val="004922C0"/>
    <w:rsid w:val="00492526"/>
    <w:rsid w:val="005476C3"/>
    <w:rsid w:val="00566143"/>
    <w:rsid w:val="00761334"/>
    <w:rsid w:val="00761878"/>
    <w:rsid w:val="007D7716"/>
    <w:rsid w:val="008073F8"/>
    <w:rsid w:val="00835166"/>
    <w:rsid w:val="008D7F0D"/>
    <w:rsid w:val="00B500A4"/>
    <w:rsid w:val="00BA71EB"/>
    <w:rsid w:val="00D57E54"/>
    <w:rsid w:val="00DD6A41"/>
    <w:rsid w:val="00E807C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1DBE5D-D5A1-4FEE-8050-7EA7DFE4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613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133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922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9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ogos\Familia%20e%20Igualdad%20de%20Oportunidades\Familia%20e%20Igualdad%20de%20Oportunidades_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Familia e Igualdad de Oportunidades_ Negro.dot</Template>
  <TotalTime>1</TotalTime>
  <Pages>2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Familia e Igualdad de Oportunidades</vt:lpstr>
    </vt:vector>
  </TitlesOfParts>
  <Company>Presidencia y Administraciones Públicas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Familia e Igualdad de Oportunidades</dc:title>
  <dc:subject/>
  <dc:creator>carm</dc:creator>
  <cp:keywords/>
  <dc:description/>
  <cp:lastModifiedBy>JIMENEZ CASTILLO, MARIA CARMEN</cp:lastModifiedBy>
  <cp:revision>2</cp:revision>
  <cp:lastPrinted>2018-03-01T13:44:00Z</cp:lastPrinted>
  <dcterms:created xsi:type="dcterms:W3CDTF">2019-01-04T13:21:00Z</dcterms:created>
  <dcterms:modified xsi:type="dcterms:W3CDTF">2019-01-04T13:21:00Z</dcterms:modified>
</cp:coreProperties>
</file>